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52663" w:rsidRPr="00252663" w:rsidRDefault="00E74791" w:rsidP="00252663">
      <w:pPr>
        <w:tabs>
          <w:tab w:val="left" w:pos="567"/>
          <w:tab w:val="right" w:pos="8505"/>
        </w:tabs>
        <w:spacing w:line="360" w:lineRule="auto"/>
        <w:jc w:val="center"/>
        <w:rPr>
          <w:rFonts w:ascii="Outfit" w:hAnsi="Outfit"/>
          <w:b/>
        </w:rPr>
      </w:pPr>
      <w:r>
        <w:rPr>
          <w:rFonts w:ascii="Outfit" w:hAnsi="Outfit"/>
          <w:b/>
        </w:rPr>
        <w:t xml:space="preserve">WYMAGANIA EDUKACYJNE KLASA VI – </w:t>
      </w:r>
      <w:r w:rsidR="009A6C70">
        <w:rPr>
          <w:rFonts w:ascii="Outfit" w:hAnsi="Outfit"/>
          <w:b/>
        </w:rPr>
        <w:t>HISZPAŃSKI</w:t>
      </w:r>
    </w:p>
    <w:p w:rsidR="009A6C70" w:rsidRPr="00F42CBB" w:rsidRDefault="009A6C70" w:rsidP="009A6C70">
      <w:pPr>
        <w:rPr>
          <w:b/>
          <w:bCs/>
        </w:rPr>
      </w:pPr>
      <w:r w:rsidRPr="00F42CBB">
        <w:rPr>
          <w:b/>
          <w:bCs/>
        </w:rPr>
        <w:t>KLASA 6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7796"/>
      </w:tblGrid>
      <w:tr w:rsidR="009A6C70" w:rsidTr="009A6C70">
        <w:tc>
          <w:tcPr>
            <w:tcW w:w="2405" w:type="dxa"/>
          </w:tcPr>
          <w:p w:rsidR="009A6C70" w:rsidRDefault="009A6C70" w:rsidP="00B0415B">
            <w:r>
              <w:t>leksyka</w:t>
            </w:r>
          </w:p>
        </w:tc>
        <w:tc>
          <w:tcPr>
            <w:tcW w:w="7796" w:type="dxa"/>
          </w:tcPr>
          <w:p w:rsidR="009A6C70" w:rsidRDefault="009A6C70" w:rsidP="009A6C70">
            <w:pPr>
              <w:pStyle w:val="Akapitzlist"/>
              <w:numPr>
                <w:ilvl w:val="0"/>
                <w:numId w:val="18"/>
              </w:numPr>
            </w:pPr>
            <w:r>
              <w:t>przedstawianie:</w:t>
            </w:r>
          </w:p>
          <w:p w:rsidR="009A6C70" w:rsidRDefault="009A6C70" w:rsidP="00B0415B">
            <w:pPr>
              <w:pStyle w:val="Akapitzlist"/>
            </w:pPr>
            <w:r>
              <w:t>- nazwy krajów i narodowości</w:t>
            </w:r>
          </w:p>
          <w:p w:rsidR="009A6C70" w:rsidRDefault="009A6C70" w:rsidP="00B0415B">
            <w:pPr>
              <w:pStyle w:val="Akapitzlist"/>
            </w:pPr>
            <w:r>
              <w:t>- przymiotniki opisujące samopoczucie, stan fizyczny</w:t>
            </w:r>
          </w:p>
          <w:p w:rsidR="009A6C70" w:rsidRDefault="009A6C70" w:rsidP="00B0415B">
            <w:pPr>
              <w:pStyle w:val="Akapitzlist"/>
            </w:pPr>
            <w:r>
              <w:t>- miejsca pracy, zawody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18"/>
              </w:numPr>
            </w:pPr>
            <w:r>
              <w:t>stan fizyczny:</w:t>
            </w:r>
          </w:p>
          <w:p w:rsidR="009A6C70" w:rsidRDefault="009A6C70" w:rsidP="00B0415B">
            <w:pPr>
              <w:pStyle w:val="Akapitzlist"/>
            </w:pPr>
            <w:r>
              <w:t>- części ciała</w:t>
            </w:r>
          </w:p>
          <w:p w:rsidR="009A6C70" w:rsidRDefault="009A6C70" w:rsidP="00B0415B">
            <w:pPr>
              <w:pStyle w:val="Akapitzlist"/>
            </w:pPr>
            <w:r>
              <w:t>- sporty (wyrażenia zakończone na -ar)</w:t>
            </w:r>
          </w:p>
          <w:p w:rsidR="009A6C70" w:rsidRDefault="009A6C70" w:rsidP="00B0415B">
            <w:pPr>
              <w:pStyle w:val="Akapitzlist"/>
            </w:pPr>
            <w:r>
              <w:t>- objawy choroby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18"/>
              </w:numPr>
            </w:pPr>
            <w:r>
              <w:t>codzienna rutyna:</w:t>
            </w:r>
          </w:p>
          <w:p w:rsidR="009A6C70" w:rsidRDefault="009A6C70" w:rsidP="00B0415B">
            <w:pPr>
              <w:pStyle w:val="Akapitzlist"/>
            </w:pPr>
            <w:r>
              <w:t>- godziny</w:t>
            </w:r>
          </w:p>
          <w:p w:rsidR="009A6C70" w:rsidRDefault="009A6C70" w:rsidP="00B0415B">
            <w:pPr>
              <w:pStyle w:val="Akapitzlist"/>
            </w:pPr>
            <w:r>
              <w:t>- pory dnia</w:t>
            </w:r>
          </w:p>
          <w:p w:rsidR="009A6C70" w:rsidRDefault="009A6C70" w:rsidP="00B0415B">
            <w:pPr>
              <w:pStyle w:val="Akapitzlist"/>
            </w:pPr>
            <w:r>
              <w:t>- czynności codzienne</w:t>
            </w:r>
          </w:p>
          <w:p w:rsidR="009A6C70" w:rsidRDefault="009A6C70" w:rsidP="00B0415B">
            <w:pPr>
              <w:pStyle w:val="Akapitzlist"/>
            </w:pPr>
            <w:r>
              <w:t>- obowiązki domowe</w:t>
            </w:r>
          </w:p>
          <w:p w:rsidR="009A6C70" w:rsidRDefault="009A6C70" w:rsidP="00B0415B">
            <w:pPr>
              <w:pStyle w:val="Akapitzlist"/>
            </w:pPr>
            <w:r>
              <w:t>- wyrażenia częstotliwości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18"/>
              </w:numPr>
            </w:pPr>
            <w:r>
              <w:t>ubiór</w:t>
            </w:r>
          </w:p>
          <w:p w:rsidR="009A6C70" w:rsidRDefault="009A6C70" w:rsidP="00B0415B">
            <w:pPr>
              <w:pStyle w:val="Akapitzlist"/>
            </w:pPr>
            <w:r>
              <w:t>- ubrania</w:t>
            </w:r>
          </w:p>
          <w:p w:rsidR="009A6C70" w:rsidRDefault="009A6C70" w:rsidP="00B0415B">
            <w:pPr>
              <w:pStyle w:val="Akapitzlist"/>
            </w:pPr>
            <w:r>
              <w:t>- liczebniki do 100</w:t>
            </w:r>
          </w:p>
          <w:p w:rsidR="009A6C70" w:rsidRDefault="009A6C70" w:rsidP="00B0415B">
            <w:pPr>
              <w:pStyle w:val="Akapitzlist"/>
            </w:pPr>
            <w:r>
              <w:t>- wzory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18"/>
              </w:numPr>
            </w:pPr>
            <w:r>
              <w:t>podróże i miasto</w:t>
            </w:r>
          </w:p>
          <w:p w:rsidR="009A6C70" w:rsidRDefault="009A6C70" w:rsidP="00B0415B">
            <w:pPr>
              <w:pStyle w:val="Akapitzlist"/>
            </w:pPr>
            <w:r>
              <w:t>- środki transportu</w:t>
            </w:r>
          </w:p>
          <w:p w:rsidR="009A6C70" w:rsidRDefault="009A6C70" w:rsidP="00B0415B">
            <w:pPr>
              <w:pStyle w:val="Akapitzlist"/>
            </w:pPr>
            <w:r>
              <w:t>- przymiotniki związane ze środkami transportu</w:t>
            </w:r>
          </w:p>
          <w:p w:rsidR="009A6C70" w:rsidRDefault="009A6C70" w:rsidP="00B0415B">
            <w:pPr>
              <w:pStyle w:val="Akapitzlist"/>
            </w:pPr>
            <w:r>
              <w:t>- miasto i obiekty w mieście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18"/>
              </w:numPr>
            </w:pPr>
            <w:r>
              <w:t>natura</w:t>
            </w:r>
          </w:p>
          <w:p w:rsidR="009A6C70" w:rsidRDefault="009A6C70" w:rsidP="00B0415B">
            <w:pPr>
              <w:pStyle w:val="Akapitzlist"/>
            </w:pPr>
            <w:r>
              <w:t>- pogoda</w:t>
            </w:r>
          </w:p>
          <w:p w:rsidR="009A6C70" w:rsidRDefault="009A6C70" w:rsidP="00B0415B">
            <w:pPr>
              <w:pStyle w:val="Akapitzlist"/>
            </w:pPr>
            <w:r>
              <w:t>- pory roku</w:t>
            </w:r>
          </w:p>
          <w:p w:rsidR="009A6C70" w:rsidRDefault="009A6C70" w:rsidP="00B0415B">
            <w:pPr>
              <w:pStyle w:val="Akapitzlist"/>
            </w:pPr>
            <w:r>
              <w:t>- zwierzęta dzikie i mieszkające na farmie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18"/>
              </w:numPr>
            </w:pPr>
            <w:r>
              <w:t>miejsce zamieszkania</w:t>
            </w:r>
          </w:p>
          <w:p w:rsidR="009A6C70" w:rsidRDefault="009A6C70" w:rsidP="00B0415B">
            <w:pPr>
              <w:pStyle w:val="Akapitzlist"/>
            </w:pPr>
            <w:r>
              <w:t>- liczebniki porządkowe</w:t>
            </w:r>
          </w:p>
          <w:p w:rsidR="009A6C70" w:rsidRDefault="009A6C70" w:rsidP="00B0415B">
            <w:pPr>
              <w:pStyle w:val="Akapitzlist"/>
            </w:pPr>
            <w:r>
              <w:t>- typy domów, sklepy, budynki w mieście</w:t>
            </w:r>
          </w:p>
          <w:p w:rsidR="009A6C70" w:rsidRDefault="009A6C70" w:rsidP="00B0415B">
            <w:pPr>
              <w:pStyle w:val="Akapitzlist"/>
            </w:pPr>
            <w:r>
              <w:t>- pokój – meble, sprzęty, akcesoria</w:t>
            </w:r>
          </w:p>
        </w:tc>
      </w:tr>
      <w:tr w:rsidR="009A6C70" w:rsidTr="009A6C70">
        <w:tc>
          <w:tcPr>
            <w:tcW w:w="2405" w:type="dxa"/>
          </w:tcPr>
          <w:p w:rsidR="009A6C70" w:rsidRDefault="009A6C70" w:rsidP="00B0415B">
            <w:r>
              <w:t>gramatyka</w:t>
            </w:r>
          </w:p>
        </w:tc>
        <w:tc>
          <w:tcPr>
            <w:tcW w:w="7796" w:type="dxa"/>
          </w:tcPr>
          <w:p w:rsidR="009A6C70" w:rsidRDefault="009A6C70" w:rsidP="009A6C70">
            <w:pPr>
              <w:pStyle w:val="Akapitzlist"/>
              <w:numPr>
                <w:ilvl w:val="0"/>
                <w:numId w:val="19"/>
              </w:numPr>
            </w:pPr>
            <w:r>
              <w:t xml:space="preserve">odmiana czasownika: </w:t>
            </w:r>
            <w:r w:rsidRPr="00237DDA">
              <w:rPr>
                <w:i/>
                <w:iCs/>
              </w:rPr>
              <w:t xml:space="preserve">ser, </w:t>
            </w:r>
            <w:proofErr w:type="spellStart"/>
            <w:r w:rsidRPr="00237DDA">
              <w:rPr>
                <w:i/>
                <w:iCs/>
              </w:rPr>
              <w:t>estar</w:t>
            </w:r>
            <w:proofErr w:type="spellEnd"/>
            <w:r w:rsidRPr="00237DDA">
              <w:rPr>
                <w:i/>
                <w:iCs/>
              </w:rPr>
              <w:t xml:space="preserve">, </w:t>
            </w:r>
            <w:proofErr w:type="spellStart"/>
            <w:r w:rsidRPr="00237DDA">
              <w:rPr>
                <w:i/>
                <w:iCs/>
              </w:rPr>
              <w:t>tener</w:t>
            </w:r>
            <w:proofErr w:type="spellEnd"/>
            <w:r w:rsidRPr="00237DDA">
              <w:rPr>
                <w:i/>
                <w:iCs/>
              </w:rPr>
              <w:t>, poder</w:t>
            </w:r>
            <w:r>
              <w:t xml:space="preserve"> oraz czasowników regularnych zakończonych na -er, -ar, -</w:t>
            </w:r>
            <w:proofErr w:type="spellStart"/>
            <w:r>
              <w:t>ir</w:t>
            </w:r>
            <w:proofErr w:type="spellEnd"/>
            <w:r>
              <w:t xml:space="preserve"> (w tym czasowników zwrotnych)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19"/>
              </w:numPr>
            </w:pPr>
            <w:r>
              <w:t xml:space="preserve">odmiana czasownika </w:t>
            </w:r>
            <w:proofErr w:type="spellStart"/>
            <w:r w:rsidRPr="00BE705E">
              <w:rPr>
                <w:i/>
                <w:iCs/>
              </w:rPr>
              <w:t>hacer</w:t>
            </w:r>
            <w:proofErr w:type="spellEnd"/>
            <w:r>
              <w:t xml:space="preserve"> i </w:t>
            </w:r>
            <w:proofErr w:type="spellStart"/>
            <w:r w:rsidRPr="00BE705E">
              <w:rPr>
                <w:i/>
                <w:iCs/>
              </w:rPr>
              <w:t>ir</w:t>
            </w:r>
            <w:proofErr w:type="spellEnd"/>
            <w:r>
              <w:t xml:space="preserve"> (w </w:t>
            </w:r>
            <w:proofErr w:type="spellStart"/>
            <w:r>
              <w:t>l.poj</w:t>
            </w:r>
            <w:proofErr w:type="spellEnd"/>
            <w:r>
              <w:t xml:space="preserve">.) 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19"/>
              </w:numPr>
            </w:pPr>
            <w:r>
              <w:t xml:space="preserve">czasowniki: </w:t>
            </w:r>
            <w:proofErr w:type="spellStart"/>
            <w:r w:rsidRPr="00237DDA">
              <w:rPr>
                <w:i/>
                <w:iCs/>
              </w:rPr>
              <w:t>trabajar</w:t>
            </w:r>
            <w:proofErr w:type="spellEnd"/>
            <w:r w:rsidRPr="00237DDA">
              <w:rPr>
                <w:i/>
                <w:iCs/>
              </w:rPr>
              <w:t xml:space="preserve">, </w:t>
            </w:r>
            <w:proofErr w:type="spellStart"/>
            <w:r w:rsidRPr="00237DDA">
              <w:rPr>
                <w:i/>
                <w:iCs/>
              </w:rPr>
              <w:t>doler</w:t>
            </w:r>
            <w:proofErr w:type="spellEnd"/>
            <w:r w:rsidRPr="00237DDA">
              <w:rPr>
                <w:i/>
                <w:iCs/>
              </w:rPr>
              <w:t xml:space="preserve">, </w:t>
            </w:r>
            <w:proofErr w:type="spellStart"/>
            <w:r w:rsidRPr="00237DDA">
              <w:rPr>
                <w:i/>
                <w:iCs/>
              </w:rPr>
              <w:t>saber</w:t>
            </w:r>
            <w:proofErr w:type="spellEnd"/>
            <w:r w:rsidRPr="00237DDA">
              <w:rPr>
                <w:i/>
                <w:iCs/>
              </w:rPr>
              <w:t xml:space="preserve">, </w:t>
            </w:r>
            <w:proofErr w:type="spellStart"/>
            <w:r w:rsidRPr="00237DDA">
              <w:rPr>
                <w:i/>
                <w:iCs/>
              </w:rPr>
              <w:t>llevar</w:t>
            </w:r>
            <w:proofErr w:type="spellEnd"/>
            <w:r w:rsidRPr="00237DDA">
              <w:rPr>
                <w:i/>
                <w:iCs/>
              </w:rPr>
              <w:t xml:space="preserve">, </w:t>
            </w:r>
            <w:proofErr w:type="spellStart"/>
            <w:r w:rsidRPr="00237DDA">
              <w:rPr>
                <w:i/>
                <w:iCs/>
              </w:rPr>
              <w:t>costar</w:t>
            </w:r>
            <w:proofErr w:type="spellEnd"/>
            <w:r w:rsidRPr="00237DDA">
              <w:rPr>
                <w:i/>
                <w:iCs/>
              </w:rPr>
              <w:t xml:space="preserve">, </w:t>
            </w:r>
            <w:proofErr w:type="spellStart"/>
            <w:r w:rsidRPr="00237DDA">
              <w:rPr>
                <w:i/>
                <w:iCs/>
              </w:rPr>
              <w:t>ponerse</w:t>
            </w:r>
            <w:proofErr w:type="spellEnd"/>
            <w:r w:rsidRPr="00237DDA">
              <w:rPr>
                <w:i/>
                <w:iCs/>
              </w:rPr>
              <w:t xml:space="preserve">, </w:t>
            </w:r>
            <w:proofErr w:type="spellStart"/>
            <w:proofErr w:type="gramStart"/>
            <w:r w:rsidRPr="00237DDA">
              <w:rPr>
                <w:i/>
                <w:iCs/>
              </w:rPr>
              <w:t>girar</w:t>
            </w:r>
            <w:proofErr w:type="spellEnd"/>
            <w:r>
              <w:t>,</w:t>
            </w:r>
            <w:proofErr w:type="gramEnd"/>
            <w:r>
              <w:t xml:space="preserve"> (w </w:t>
            </w:r>
            <w:proofErr w:type="spellStart"/>
            <w:r>
              <w:t>l.poj</w:t>
            </w:r>
            <w:proofErr w:type="spellEnd"/>
            <w:r>
              <w:t>.)</w:t>
            </w:r>
          </w:p>
          <w:p w:rsidR="009A6C70" w:rsidRPr="00237DDA" w:rsidRDefault="009A6C70" w:rsidP="009A6C70">
            <w:pPr>
              <w:pStyle w:val="Akapitzlist"/>
              <w:numPr>
                <w:ilvl w:val="0"/>
                <w:numId w:val="19"/>
              </w:numPr>
              <w:rPr>
                <w:i/>
                <w:iCs/>
              </w:rPr>
            </w:pPr>
            <w:r>
              <w:t xml:space="preserve">zaimki dopełnienia bliższego: </w:t>
            </w:r>
            <w:r w:rsidRPr="00237DDA">
              <w:rPr>
                <w:i/>
                <w:iCs/>
              </w:rPr>
              <w:t>me, te, le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19"/>
              </w:numPr>
            </w:pPr>
            <w:r>
              <w:t>przeczenia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19"/>
              </w:numPr>
            </w:pPr>
            <w:r>
              <w:t xml:space="preserve">przyimki </w:t>
            </w:r>
            <w:r w:rsidRPr="001D4BC2">
              <w:rPr>
                <w:i/>
                <w:iCs/>
              </w:rPr>
              <w:t>en</w:t>
            </w:r>
            <w:r>
              <w:t xml:space="preserve"> i </w:t>
            </w:r>
            <w:r w:rsidRPr="001D4BC2">
              <w:rPr>
                <w:i/>
                <w:iCs/>
              </w:rPr>
              <w:t>a</w:t>
            </w:r>
          </w:p>
          <w:p w:rsidR="009A6C70" w:rsidRPr="00237DDA" w:rsidRDefault="009A6C70" w:rsidP="009A6C70">
            <w:pPr>
              <w:pStyle w:val="Akapitzlist"/>
              <w:numPr>
                <w:ilvl w:val="0"/>
                <w:numId w:val="19"/>
              </w:numPr>
              <w:rPr>
                <w:i/>
                <w:iCs/>
              </w:rPr>
            </w:pPr>
            <w:r>
              <w:t xml:space="preserve">peryfraza </w:t>
            </w:r>
            <w:proofErr w:type="spellStart"/>
            <w:r w:rsidRPr="00237DDA">
              <w:rPr>
                <w:i/>
                <w:iCs/>
              </w:rPr>
              <w:t>estar</w:t>
            </w:r>
            <w:proofErr w:type="spellEnd"/>
            <w:r w:rsidRPr="00237DDA">
              <w:rPr>
                <w:i/>
                <w:iCs/>
              </w:rPr>
              <w:t xml:space="preserve"> + </w:t>
            </w:r>
            <w:proofErr w:type="spellStart"/>
            <w:r w:rsidRPr="00237DDA">
              <w:rPr>
                <w:i/>
                <w:iCs/>
              </w:rPr>
              <w:t>gerundio</w:t>
            </w:r>
            <w:proofErr w:type="spellEnd"/>
          </w:p>
          <w:p w:rsidR="009A6C70" w:rsidRPr="00237DDA" w:rsidRDefault="009A6C70" w:rsidP="009A6C70">
            <w:pPr>
              <w:pStyle w:val="Akapitzlist"/>
              <w:numPr>
                <w:ilvl w:val="0"/>
                <w:numId w:val="19"/>
              </w:numPr>
              <w:rPr>
                <w:i/>
                <w:iCs/>
              </w:rPr>
            </w:pPr>
            <w:r>
              <w:t xml:space="preserve">przysłówki </w:t>
            </w:r>
            <w:r w:rsidRPr="00237DDA">
              <w:rPr>
                <w:i/>
                <w:iCs/>
              </w:rPr>
              <w:t xml:space="preserve">mucho, </w:t>
            </w:r>
            <w:proofErr w:type="spellStart"/>
            <w:r w:rsidRPr="00237DDA">
              <w:rPr>
                <w:i/>
                <w:iCs/>
              </w:rPr>
              <w:t>poco</w:t>
            </w:r>
            <w:proofErr w:type="spellEnd"/>
          </w:p>
          <w:p w:rsidR="009A6C70" w:rsidRDefault="009A6C70" w:rsidP="009A6C70">
            <w:pPr>
              <w:pStyle w:val="Akapitzlist"/>
              <w:numPr>
                <w:ilvl w:val="0"/>
                <w:numId w:val="19"/>
              </w:numPr>
            </w:pPr>
            <w:r>
              <w:lastRenderedPageBreak/>
              <w:t>porównania</w:t>
            </w:r>
          </w:p>
          <w:p w:rsidR="009A6C70" w:rsidRPr="00237DDA" w:rsidRDefault="009A6C70" w:rsidP="009A6C70">
            <w:pPr>
              <w:pStyle w:val="Akapitzlist"/>
              <w:numPr>
                <w:ilvl w:val="0"/>
                <w:numId w:val="19"/>
              </w:numPr>
              <w:rPr>
                <w:i/>
                <w:iCs/>
              </w:rPr>
            </w:pPr>
            <w:r>
              <w:t xml:space="preserve">rozróżnienie </w:t>
            </w:r>
            <w:proofErr w:type="spellStart"/>
            <w:r w:rsidRPr="00237DDA">
              <w:rPr>
                <w:i/>
                <w:iCs/>
              </w:rPr>
              <w:t>haber</w:t>
            </w:r>
            <w:proofErr w:type="spellEnd"/>
            <w:r w:rsidRPr="00237DDA">
              <w:rPr>
                <w:i/>
                <w:iCs/>
              </w:rPr>
              <w:t>/</w:t>
            </w:r>
            <w:proofErr w:type="spellStart"/>
            <w:r w:rsidRPr="00237DDA">
              <w:rPr>
                <w:i/>
                <w:iCs/>
              </w:rPr>
              <w:t>estar</w:t>
            </w:r>
            <w:proofErr w:type="spellEnd"/>
          </w:p>
          <w:p w:rsidR="009A6C70" w:rsidRPr="00AA312D" w:rsidRDefault="009A6C70" w:rsidP="009A6C70">
            <w:pPr>
              <w:pStyle w:val="Akapitzlist"/>
              <w:numPr>
                <w:ilvl w:val="0"/>
                <w:numId w:val="19"/>
              </w:numPr>
            </w:pPr>
            <w:r w:rsidRPr="00AA312D">
              <w:t xml:space="preserve">zaimki wskazujące </w:t>
            </w:r>
            <w:proofErr w:type="spellStart"/>
            <w:r w:rsidRPr="00AA312D">
              <w:rPr>
                <w:i/>
              </w:rPr>
              <w:t>este</w:t>
            </w:r>
            <w:proofErr w:type="spellEnd"/>
            <w:r w:rsidRPr="00AA312D">
              <w:rPr>
                <w:i/>
              </w:rPr>
              <w:t xml:space="preserve">, </w:t>
            </w:r>
            <w:proofErr w:type="spellStart"/>
            <w:r w:rsidRPr="00AA312D">
              <w:rPr>
                <w:i/>
              </w:rPr>
              <w:t>esta</w:t>
            </w:r>
            <w:proofErr w:type="spellEnd"/>
            <w:r w:rsidRPr="00AA312D">
              <w:rPr>
                <w:i/>
              </w:rPr>
              <w:t xml:space="preserve">, </w:t>
            </w:r>
            <w:proofErr w:type="spellStart"/>
            <w:r w:rsidRPr="00AA312D">
              <w:rPr>
                <w:i/>
              </w:rPr>
              <w:t>estos</w:t>
            </w:r>
            <w:proofErr w:type="spellEnd"/>
            <w:r w:rsidRPr="00AA312D">
              <w:rPr>
                <w:i/>
              </w:rPr>
              <w:t xml:space="preserve">, </w:t>
            </w:r>
            <w:proofErr w:type="spellStart"/>
            <w:r w:rsidRPr="00AA312D">
              <w:rPr>
                <w:i/>
              </w:rPr>
              <w:t>estas</w:t>
            </w:r>
            <w:proofErr w:type="spellEnd"/>
          </w:p>
          <w:p w:rsidR="009A6C70" w:rsidRDefault="009A6C70" w:rsidP="009A6C70">
            <w:pPr>
              <w:pStyle w:val="Akapitzlist"/>
              <w:numPr>
                <w:ilvl w:val="0"/>
                <w:numId w:val="19"/>
              </w:numPr>
            </w:pPr>
            <w:r>
              <w:t>zaimki dopełnienie dalszego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19"/>
              </w:numPr>
            </w:pPr>
            <w:r w:rsidRPr="00AA312D">
              <w:t xml:space="preserve">wyrażenia </w:t>
            </w:r>
            <w:r w:rsidRPr="00AA312D">
              <w:rPr>
                <w:i/>
              </w:rPr>
              <w:t xml:space="preserve">a </w:t>
            </w:r>
            <w:proofErr w:type="spellStart"/>
            <w:r w:rsidRPr="00AA312D">
              <w:rPr>
                <w:i/>
              </w:rPr>
              <w:t>mí</w:t>
            </w:r>
            <w:proofErr w:type="spellEnd"/>
            <w:r w:rsidRPr="00AA312D">
              <w:rPr>
                <w:i/>
              </w:rPr>
              <w:t xml:space="preserve"> </w:t>
            </w:r>
            <w:proofErr w:type="spellStart"/>
            <w:r w:rsidRPr="00AA312D">
              <w:rPr>
                <w:i/>
              </w:rPr>
              <w:t>también</w:t>
            </w:r>
            <w:proofErr w:type="spellEnd"/>
            <w:r w:rsidRPr="00AA312D">
              <w:rPr>
                <w:i/>
              </w:rPr>
              <w:t xml:space="preserve">, a </w:t>
            </w:r>
            <w:proofErr w:type="spellStart"/>
            <w:r w:rsidRPr="00AA312D">
              <w:rPr>
                <w:i/>
              </w:rPr>
              <w:t>mí</w:t>
            </w:r>
            <w:proofErr w:type="spellEnd"/>
            <w:r w:rsidRPr="00AA312D">
              <w:rPr>
                <w:i/>
              </w:rPr>
              <w:t xml:space="preserve"> </w:t>
            </w:r>
            <w:proofErr w:type="spellStart"/>
            <w:r w:rsidRPr="00AA312D">
              <w:rPr>
                <w:i/>
              </w:rPr>
              <w:t>tampoco</w:t>
            </w:r>
            <w:proofErr w:type="spellEnd"/>
            <w:r w:rsidRPr="00AA312D">
              <w:rPr>
                <w:i/>
              </w:rPr>
              <w:t xml:space="preserve">, a </w:t>
            </w:r>
            <w:proofErr w:type="spellStart"/>
            <w:r w:rsidRPr="00AA312D">
              <w:rPr>
                <w:i/>
              </w:rPr>
              <w:t>mí</w:t>
            </w:r>
            <w:proofErr w:type="spellEnd"/>
            <w:r w:rsidRPr="00AA312D">
              <w:rPr>
                <w:i/>
              </w:rPr>
              <w:t xml:space="preserve"> </w:t>
            </w:r>
            <w:proofErr w:type="spellStart"/>
            <w:r w:rsidRPr="00AA312D">
              <w:rPr>
                <w:i/>
              </w:rPr>
              <w:t>sí</w:t>
            </w:r>
            <w:proofErr w:type="spellEnd"/>
            <w:r w:rsidRPr="00AA312D">
              <w:rPr>
                <w:i/>
              </w:rPr>
              <w:t xml:space="preserve">, a </w:t>
            </w:r>
            <w:proofErr w:type="spellStart"/>
            <w:r w:rsidRPr="00AA312D">
              <w:rPr>
                <w:i/>
              </w:rPr>
              <w:t>mí</w:t>
            </w:r>
            <w:proofErr w:type="spellEnd"/>
            <w:r w:rsidRPr="00AA312D">
              <w:rPr>
                <w:i/>
              </w:rPr>
              <w:t xml:space="preserve"> no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19"/>
              </w:numPr>
            </w:pPr>
            <w:r>
              <w:t>przyimki miejsca</w:t>
            </w:r>
          </w:p>
        </w:tc>
      </w:tr>
      <w:tr w:rsidR="009A6C70" w:rsidTr="009A6C70">
        <w:tc>
          <w:tcPr>
            <w:tcW w:w="2405" w:type="dxa"/>
          </w:tcPr>
          <w:p w:rsidR="009A6C70" w:rsidRDefault="009A6C70" w:rsidP="00B0415B">
            <w:r>
              <w:lastRenderedPageBreak/>
              <w:t>funkcje językowe</w:t>
            </w:r>
          </w:p>
        </w:tc>
        <w:tc>
          <w:tcPr>
            <w:tcW w:w="7796" w:type="dxa"/>
          </w:tcPr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>przedstawianie, pytanie o wiek, pochodzenie, narodowość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>pytanie i udzielanie odpowiedzi o samopoczucie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>pytanie i udzielanie odpowiedzi o zawód i miejsce pracy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>pytanie o dolegliwości i nazywanie ich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>opisywanie posiadanych umiejętności i pytanie o nie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>pytanie i odpowiadanie na pytanie o godzinę, porę dnia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>opisywanie codziennej rutyny, wyrażanie częstotliwości wykonywania czynności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>pytanie o godzinę wykonywanie czynności i odpowiadanie na nie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>opisywanie ubrania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 xml:space="preserve"> pytanie o cenę i podawanie ceny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 xml:space="preserve"> opisywanie środków transportu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 xml:space="preserve"> lokalizowanie w przestrzeni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>pytanie o drogę, wskazywanie drogi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 xml:space="preserve"> mówienie o czynnościach wykonywanych w danym momencie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 xml:space="preserve"> opisywanie pogody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 xml:space="preserve"> opisywanie zwierząt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 xml:space="preserve"> pytanie o upodobania, wyrażanie swoich upodobań, porównywanie upodobań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 xml:space="preserve"> podawanie adresu</w:t>
            </w:r>
          </w:p>
          <w:p w:rsidR="009A6C70" w:rsidRDefault="009A6C70" w:rsidP="009A6C70">
            <w:pPr>
              <w:pStyle w:val="Akapitzlist"/>
              <w:numPr>
                <w:ilvl w:val="0"/>
                <w:numId w:val="20"/>
              </w:numPr>
            </w:pPr>
            <w:r>
              <w:t>opisywanie miejsca zamieszkania (okolica, typy domów, pokój)</w:t>
            </w:r>
          </w:p>
        </w:tc>
      </w:tr>
    </w:tbl>
    <w:p w:rsidR="009A6C70" w:rsidRDefault="009A6C70" w:rsidP="009A6C70"/>
    <w:p w:rsidR="009A6C70" w:rsidRDefault="009A6C70" w:rsidP="009A6C70"/>
    <w:p w:rsidR="009A6C70" w:rsidRDefault="009A6C70" w:rsidP="009A6C70">
      <w:r>
        <w:t>Skala procentowa ocen:</w:t>
      </w:r>
    </w:p>
    <w:p w:rsidR="009A6C70" w:rsidRDefault="009A6C70" w:rsidP="009A6C70">
      <w:r w:rsidRPr="008447E0">
        <w:t xml:space="preserve">ocena celująca: 100% </w:t>
      </w:r>
    </w:p>
    <w:p w:rsidR="009A6C70" w:rsidRDefault="009A6C70" w:rsidP="009A6C70">
      <w:r w:rsidRPr="008447E0">
        <w:t xml:space="preserve">ocena bardzo dobra: 99% – 93% </w:t>
      </w:r>
    </w:p>
    <w:p w:rsidR="009A6C70" w:rsidRDefault="009A6C70" w:rsidP="009A6C70">
      <w:r w:rsidRPr="008447E0">
        <w:t xml:space="preserve">ocena dobra: 92% – 75% </w:t>
      </w:r>
    </w:p>
    <w:p w:rsidR="009A6C70" w:rsidRDefault="009A6C70" w:rsidP="009A6C70">
      <w:r w:rsidRPr="008447E0">
        <w:t xml:space="preserve">ocena dostateczna: 74% – 55% </w:t>
      </w:r>
    </w:p>
    <w:p w:rsidR="009A6C70" w:rsidRDefault="009A6C70" w:rsidP="009A6C70">
      <w:r w:rsidRPr="008447E0">
        <w:t xml:space="preserve">ocena dopuszczająca: 54% – 35% </w:t>
      </w:r>
    </w:p>
    <w:p w:rsidR="009A6C70" w:rsidRDefault="009A6C70" w:rsidP="009A6C70">
      <w:r w:rsidRPr="008447E0">
        <w:t>ocena niedostateczna: 34% – 0%.</w:t>
      </w:r>
    </w:p>
    <w:p w:rsidR="009A6C70" w:rsidRDefault="009A6C70" w:rsidP="009A6C70"/>
    <w:p w:rsidR="009A6C70" w:rsidRDefault="009A6C70" w:rsidP="009A6C70"/>
    <w:p w:rsidR="009A6C70" w:rsidRDefault="009A6C70" w:rsidP="009A6C70">
      <w:r>
        <w:t>Na ocenę końcową składa się wynik egzaminu pisemnego oraz egzaminu ustnego. Wynik egzaminu ustnego stanowi 1/3 oceny końcowej.</w:t>
      </w:r>
    </w:p>
    <w:p w:rsidR="00252663" w:rsidRPr="00412294" w:rsidRDefault="00252663" w:rsidP="00252663">
      <w:pPr>
        <w:tabs>
          <w:tab w:val="left" w:pos="567"/>
          <w:tab w:val="right" w:pos="8505"/>
        </w:tabs>
        <w:spacing w:line="360" w:lineRule="auto"/>
        <w:jc w:val="center"/>
        <w:rPr>
          <w:rFonts w:ascii="Outfit" w:hAnsi="Outfit"/>
          <w:b/>
          <w:bCs/>
        </w:rPr>
      </w:pPr>
    </w:p>
    <w:sectPr w:rsidR="00252663" w:rsidRPr="00412294" w:rsidSect="001B660B">
      <w:headerReference w:type="default" r:id="rId7"/>
      <w:footerReference w:type="default" r:id="rId8"/>
      <w:pgSz w:w="11900" w:h="16840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D5EA7" w:rsidRDefault="004D5EA7" w:rsidP="00592FCE">
      <w:r>
        <w:separator/>
      </w:r>
    </w:p>
  </w:endnote>
  <w:endnote w:type="continuationSeparator" w:id="0">
    <w:p w:rsidR="004D5EA7" w:rsidRDefault="004D5EA7" w:rsidP="0059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utfit SemiBold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Outfi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utfit Ligh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</w:rPr>
    </w:pPr>
  </w:p>
  <w:p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jc w:val="center"/>
      <w:rPr>
        <w:rFonts w:ascii="Outfit Light" w:hAnsi="Outfit Light"/>
        <w:sz w:val="22"/>
      </w:rPr>
    </w:pPr>
    <w:r w:rsidRPr="00D246FC">
      <w:rPr>
        <w:rFonts w:ascii="Outfit Light" w:hAnsi="Outfit Light"/>
        <w:b/>
      </w:rPr>
      <w:t>www.swietarodzina.edu.pl</w:t>
    </w:r>
  </w:p>
  <w:p w:rsidR="00592FCE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  <w:sz w:val="21"/>
      </w:rPr>
    </w:pPr>
    <w:r w:rsidRPr="00D246FC">
      <w:rPr>
        <w:rFonts w:ascii="Outfit Light" w:hAnsi="Outfit Light"/>
        <w:sz w:val="20"/>
      </w:rPr>
      <w:t>sekretariat@swietarodzina.edu.</w:t>
    </w:r>
    <w:r w:rsidR="001C0DC5">
      <w:rPr>
        <w:rFonts w:ascii="Outfit Light" w:hAnsi="Outfit Light"/>
        <w:sz w:val="20"/>
      </w:rPr>
      <w:t>pl</w:t>
    </w:r>
    <w:r w:rsidRPr="00D246FC">
      <w:rPr>
        <w:rFonts w:ascii="Outfit Light" w:hAnsi="Outfit Light"/>
        <w:sz w:val="21"/>
      </w:rPr>
      <w:tab/>
    </w:r>
    <w:r w:rsidRPr="00D246FC">
      <w:rPr>
        <w:rFonts w:ascii="Outfit Light" w:hAnsi="Outfit Light"/>
        <w:sz w:val="20"/>
      </w:rPr>
      <w:t>tel. 22 788 29 78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D5EA7" w:rsidRDefault="004D5EA7" w:rsidP="00592FCE">
      <w:r>
        <w:separator/>
      </w:r>
    </w:p>
  </w:footnote>
  <w:footnote w:type="continuationSeparator" w:id="0">
    <w:p w:rsidR="004D5EA7" w:rsidRDefault="004D5EA7" w:rsidP="00592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92FCE" w:rsidRPr="00D246FC" w:rsidRDefault="00592FCE" w:rsidP="00907809">
    <w:pPr>
      <w:jc w:val="center"/>
      <w:rPr>
        <w:rFonts w:ascii="Outfit SemiBold" w:hAnsi="Outfit SemiBold"/>
        <w:sz w:val="20"/>
      </w:rPr>
    </w:pPr>
    <w:r w:rsidRPr="007A1243">
      <w:rPr>
        <w:rStyle w:val="Nagwek1Znak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273685</wp:posOffset>
          </wp:positionH>
          <wp:positionV relativeFrom="paragraph">
            <wp:posOffset>8890</wp:posOffset>
          </wp:positionV>
          <wp:extent cx="575945" cy="645160"/>
          <wp:effectExtent l="0" t="0" r="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500px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91" b="10329"/>
                  <a:stretch/>
                </pic:blipFill>
                <pic:spPr bwMode="auto">
                  <a:xfrm>
                    <a:off x="0" y="0"/>
                    <a:ext cx="575945" cy="645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243">
      <w:rPr>
        <w:rStyle w:val="Nagwek1Znak"/>
      </w:rPr>
      <w:t>Społeczna</w:t>
    </w:r>
    <w:r w:rsidRPr="00D246FC">
      <w:rPr>
        <w:rFonts w:ascii="Outfit SemiBold" w:hAnsi="Outfit SemiBold"/>
        <w:b/>
        <w:sz w:val="32"/>
      </w:rPr>
      <w:t xml:space="preserve"> </w:t>
    </w:r>
    <w:r w:rsidRPr="00D246FC">
      <w:rPr>
        <w:rFonts w:ascii="Outfit SemiBold" w:hAnsi="Outfit SemiBold"/>
        <w:b/>
        <w:sz w:val="36"/>
      </w:rPr>
      <w:t>Szko</w:t>
    </w:r>
    <w:r w:rsidRPr="00D246FC">
      <w:rPr>
        <w:rFonts w:ascii="Outfit SemiBold" w:hAnsi="Outfit SemiBold" w:cs="Cambria"/>
        <w:b/>
        <w:sz w:val="36"/>
      </w:rPr>
      <w:t>ł</w:t>
    </w:r>
    <w:r w:rsidRPr="00D246FC">
      <w:rPr>
        <w:rFonts w:ascii="Outfit SemiBold" w:hAnsi="Outfit SemiBold"/>
        <w:b/>
        <w:sz w:val="36"/>
      </w:rPr>
      <w:t>a Podstawowa</w:t>
    </w:r>
    <w:r w:rsidRPr="00D246FC">
      <w:rPr>
        <w:rFonts w:ascii="Outfit SemiBold" w:hAnsi="Outfit SemiBold"/>
        <w:b/>
        <w:sz w:val="20"/>
      </w:rPr>
      <w:br/>
    </w:r>
    <w:r w:rsidRPr="005F42B7">
      <w:rPr>
        <w:rFonts w:ascii="Outfit SemiBold" w:hAnsi="Outfit SemiBold"/>
        <w:b/>
        <w:spacing w:val="20"/>
      </w:rPr>
      <w:t xml:space="preserve">im. </w:t>
    </w:r>
    <w:r w:rsidRPr="005F42B7">
      <w:rPr>
        <w:rFonts w:ascii="Outfit SemiBold" w:hAnsi="Outfit SemiBold" w:cs="Cambria"/>
        <w:b/>
        <w:spacing w:val="20"/>
      </w:rPr>
      <w:t>Ś</w:t>
    </w:r>
    <w:r w:rsidRPr="005F42B7">
      <w:rPr>
        <w:rFonts w:ascii="Outfit SemiBold" w:hAnsi="Outfit SemiBold"/>
        <w:b/>
        <w:spacing w:val="20"/>
      </w:rPr>
      <w:t>wi</w:t>
    </w:r>
    <w:r w:rsidRPr="005F42B7">
      <w:rPr>
        <w:rFonts w:ascii="Outfit SemiBold" w:hAnsi="Outfit SemiBold" w:cs="Cambria"/>
        <w:b/>
        <w:spacing w:val="20"/>
      </w:rPr>
      <w:t>ę</w:t>
    </w:r>
    <w:r w:rsidRPr="005F42B7">
      <w:rPr>
        <w:rFonts w:ascii="Outfit SemiBold" w:hAnsi="Outfit SemiBold"/>
        <w:b/>
        <w:spacing w:val="20"/>
      </w:rPr>
      <w:t>tej Rodziny w Otwocku</w:t>
    </w:r>
    <w:r w:rsidR="00C67B36" w:rsidRPr="005F42B7">
      <w:rPr>
        <w:rFonts w:ascii="Outfit SemiBold" w:hAnsi="Outfit SemiBold"/>
        <w:b/>
        <w:spacing w:val="20"/>
        <w:sz w:val="20"/>
      </w:rPr>
      <w:br/>
    </w:r>
    <w:r w:rsidR="00C67B36" w:rsidRPr="00D246FC">
      <w:rPr>
        <w:rFonts w:ascii="Outfit Light" w:hAnsi="Outfit Light"/>
        <w:sz w:val="20"/>
      </w:rPr>
      <w:t>ul. Kołłątaja 80/82, 05-402 Otwock</w:t>
    </w:r>
  </w:p>
  <w:p w:rsidR="00592FCE" w:rsidRPr="00C67B36" w:rsidRDefault="00592FCE" w:rsidP="00907809">
    <w:pPr>
      <w:jc w:val="center"/>
      <w:rPr>
        <w:rFonts w:asciiTheme="majorHAnsi" w:hAnsiTheme="majorHAnsi"/>
        <w:b/>
        <w:sz w:val="20"/>
      </w:rPr>
    </w:pPr>
  </w:p>
  <w:p w:rsidR="00592FCE" w:rsidRPr="00C67B36" w:rsidRDefault="00592FCE" w:rsidP="00907809">
    <w:pPr>
      <w:rPr>
        <w:rFonts w:asciiTheme="majorHAnsi" w:hAnsiTheme="majorHAnsi"/>
        <w:b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3C9D"/>
    <w:multiLevelType w:val="multilevel"/>
    <w:tmpl w:val="0BDC56C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2133103"/>
    <w:multiLevelType w:val="multilevel"/>
    <w:tmpl w:val="D83E3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AC6C52"/>
    <w:multiLevelType w:val="multilevel"/>
    <w:tmpl w:val="852A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0C2507"/>
    <w:multiLevelType w:val="multilevel"/>
    <w:tmpl w:val="6FF4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33A1B"/>
    <w:multiLevelType w:val="multilevel"/>
    <w:tmpl w:val="BC2C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BB2346"/>
    <w:multiLevelType w:val="multilevel"/>
    <w:tmpl w:val="EF6A5C8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0F5D081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7E428DD"/>
    <w:multiLevelType w:val="multilevel"/>
    <w:tmpl w:val="AC78F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641F50"/>
    <w:multiLevelType w:val="multilevel"/>
    <w:tmpl w:val="FCAAC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2753581C"/>
    <w:multiLevelType w:val="hybridMultilevel"/>
    <w:tmpl w:val="0A42E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896600"/>
    <w:multiLevelType w:val="hybridMultilevel"/>
    <w:tmpl w:val="2C3EB8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F77A97"/>
    <w:multiLevelType w:val="multilevel"/>
    <w:tmpl w:val="7BCC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D777EB"/>
    <w:multiLevelType w:val="multilevel"/>
    <w:tmpl w:val="77A2E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0320686"/>
    <w:multiLevelType w:val="hybridMultilevel"/>
    <w:tmpl w:val="C18215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DC3BF5"/>
    <w:multiLevelType w:val="multilevel"/>
    <w:tmpl w:val="BF02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1E179B4"/>
    <w:multiLevelType w:val="hybridMultilevel"/>
    <w:tmpl w:val="C6960F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6F736F"/>
    <w:multiLevelType w:val="multilevel"/>
    <w:tmpl w:val="5850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CC1E40"/>
    <w:multiLevelType w:val="multilevel"/>
    <w:tmpl w:val="6A30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3508E5"/>
    <w:multiLevelType w:val="multilevel"/>
    <w:tmpl w:val="CC0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D66F12"/>
    <w:multiLevelType w:val="multilevel"/>
    <w:tmpl w:val="CE70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1507497">
    <w:abstractNumId w:val="6"/>
  </w:num>
  <w:num w:numId="2" w16cid:durableId="806580867">
    <w:abstractNumId w:val="12"/>
  </w:num>
  <w:num w:numId="3" w16cid:durableId="873619045">
    <w:abstractNumId w:val="1"/>
  </w:num>
  <w:num w:numId="4" w16cid:durableId="946891190">
    <w:abstractNumId w:val="2"/>
  </w:num>
  <w:num w:numId="5" w16cid:durableId="81880381">
    <w:abstractNumId w:val="18"/>
  </w:num>
  <w:num w:numId="6" w16cid:durableId="686565773">
    <w:abstractNumId w:val="17"/>
  </w:num>
  <w:num w:numId="7" w16cid:durableId="690112210">
    <w:abstractNumId w:val="16"/>
  </w:num>
  <w:num w:numId="8" w16cid:durableId="999847051">
    <w:abstractNumId w:val="19"/>
  </w:num>
  <w:num w:numId="9" w16cid:durableId="1961255226">
    <w:abstractNumId w:val="4"/>
  </w:num>
  <w:num w:numId="10" w16cid:durableId="1443526144">
    <w:abstractNumId w:val="14"/>
  </w:num>
  <w:num w:numId="11" w16cid:durableId="16390611">
    <w:abstractNumId w:val="7"/>
  </w:num>
  <w:num w:numId="12" w16cid:durableId="636840635">
    <w:abstractNumId w:val="11"/>
  </w:num>
  <w:num w:numId="13" w16cid:durableId="1301035507">
    <w:abstractNumId w:val="3"/>
  </w:num>
  <w:num w:numId="14" w16cid:durableId="1685937730">
    <w:abstractNumId w:val="9"/>
  </w:num>
  <w:num w:numId="15" w16cid:durableId="724334387">
    <w:abstractNumId w:val="8"/>
  </w:num>
  <w:num w:numId="16" w16cid:durableId="2030713249">
    <w:abstractNumId w:val="5"/>
  </w:num>
  <w:num w:numId="17" w16cid:durableId="373694357">
    <w:abstractNumId w:val="0"/>
  </w:num>
  <w:num w:numId="18" w16cid:durableId="99302069">
    <w:abstractNumId w:val="13"/>
  </w:num>
  <w:num w:numId="19" w16cid:durableId="220949076">
    <w:abstractNumId w:val="15"/>
  </w:num>
  <w:num w:numId="20" w16cid:durableId="21004399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CE"/>
    <w:rsid w:val="00047BDC"/>
    <w:rsid w:val="000A25EA"/>
    <w:rsid w:val="001165CC"/>
    <w:rsid w:val="00186A77"/>
    <w:rsid w:val="00191BE8"/>
    <w:rsid w:val="001B5EF8"/>
    <w:rsid w:val="001B660B"/>
    <w:rsid w:val="001C0DC5"/>
    <w:rsid w:val="00206665"/>
    <w:rsid w:val="00234740"/>
    <w:rsid w:val="00252663"/>
    <w:rsid w:val="0025777B"/>
    <w:rsid w:val="002A5E66"/>
    <w:rsid w:val="002D5FBA"/>
    <w:rsid w:val="002F1467"/>
    <w:rsid w:val="00312713"/>
    <w:rsid w:val="0031571E"/>
    <w:rsid w:val="0039386F"/>
    <w:rsid w:val="003B12E1"/>
    <w:rsid w:val="003F5DF6"/>
    <w:rsid w:val="00410842"/>
    <w:rsid w:val="00412294"/>
    <w:rsid w:val="004A0042"/>
    <w:rsid w:val="004D5EA7"/>
    <w:rsid w:val="00592FCE"/>
    <w:rsid w:val="005E01E3"/>
    <w:rsid w:val="005F1C8F"/>
    <w:rsid w:val="005F42B7"/>
    <w:rsid w:val="0066774B"/>
    <w:rsid w:val="006A7E2E"/>
    <w:rsid w:val="006E48F6"/>
    <w:rsid w:val="007A1243"/>
    <w:rsid w:val="007F4623"/>
    <w:rsid w:val="00812BD3"/>
    <w:rsid w:val="00833135"/>
    <w:rsid w:val="008A4B24"/>
    <w:rsid w:val="008F00B1"/>
    <w:rsid w:val="00907809"/>
    <w:rsid w:val="00956513"/>
    <w:rsid w:val="009A6C70"/>
    <w:rsid w:val="009C6C51"/>
    <w:rsid w:val="00A256BB"/>
    <w:rsid w:val="00B17704"/>
    <w:rsid w:val="00C45592"/>
    <w:rsid w:val="00C47721"/>
    <w:rsid w:val="00C67B36"/>
    <w:rsid w:val="00CA676C"/>
    <w:rsid w:val="00CB3459"/>
    <w:rsid w:val="00D246FC"/>
    <w:rsid w:val="00DA2935"/>
    <w:rsid w:val="00E70450"/>
    <w:rsid w:val="00E74791"/>
    <w:rsid w:val="00EA0A25"/>
    <w:rsid w:val="00EA3CBA"/>
    <w:rsid w:val="00EF0503"/>
    <w:rsid w:val="00F21E04"/>
    <w:rsid w:val="00F24C9D"/>
    <w:rsid w:val="00F325C3"/>
    <w:rsid w:val="00FC4F8D"/>
    <w:rsid w:val="00FE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FAB3A4"/>
  <w15:chartTrackingRefBased/>
  <w15:docId w15:val="{1F5DC493-B2B1-43DE-94C4-9EF75CDD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1E0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A1243"/>
    <w:pPr>
      <w:jc w:val="center"/>
      <w:outlineLvl w:val="0"/>
    </w:pPr>
    <w:rPr>
      <w:rFonts w:ascii="Outfit SemiBold" w:eastAsiaTheme="minorHAnsi" w:hAnsi="Outfit SemiBold" w:cstheme="minorBidi"/>
      <w:b/>
      <w:noProof/>
      <w:kern w:val="2"/>
      <w:sz w:val="36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1243"/>
    <w:pPr>
      <w:outlineLvl w:val="1"/>
    </w:pPr>
    <w:rPr>
      <w:rFonts w:ascii="Outfit" w:eastAsiaTheme="minorHAnsi" w:hAnsi="Outfit" w:cstheme="minorBidi"/>
      <w:b/>
      <w:bCs/>
      <w:kern w:val="2"/>
      <w:sz w:val="28"/>
      <w:szCs w:val="28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592FCE"/>
  </w:style>
  <w:style w:type="paragraph" w:styleId="Stopka">
    <w:name w:val="footer"/>
    <w:basedOn w:val="Normalny"/>
    <w:link w:val="Stopka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592FCE"/>
  </w:style>
  <w:style w:type="character" w:styleId="Hipercze">
    <w:name w:val="Hyperlink"/>
    <w:basedOn w:val="Domylnaczcionkaakapitu"/>
    <w:uiPriority w:val="99"/>
    <w:unhideWhenUsed/>
    <w:rsid w:val="00592FC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2FC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A1243"/>
    <w:rPr>
      <w:rFonts w:ascii="Outfit SemiBold" w:hAnsi="Outfit SemiBold"/>
      <w:b/>
      <w:noProof/>
      <w:sz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7A1243"/>
    <w:rPr>
      <w:rFonts w:ascii="Outfit" w:hAnsi="Outfit"/>
      <w:b/>
      <w:bCs/>
      <w:sz w:val="28"/>
      <w:szCs w:val="28"/>
    </w:rPr>
  </w:style>
  <w:style w:type="paragraph" w:styleId="Poprawka">
    <w:name w:val="Revision"/>
    <w:hidden/>
    <w:uiPriority w:val="99"/>
    <w:semiHidden/>
    <w:rsid w:val="007A1243"/>
  </w:style>
  <w:style w:type="table" w:styleId="Tabela-Siatka">
    <w:name w:val="Table Grid"/>
    <w:basedOn w:val="Standardowy"/>
    <w:uiPriority w:val="39"/>
    <w:rsid w:val="007A1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7BDC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E6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E66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Normalny"/>
    <w:rsid w:val="00E74791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TableContents">
    <w:name w:val="Table Contents"/>
    <w:basedOn w:val="Normalny"/>
    <w:rsid w:val="00E74791"/>
    <w:pPr>
      <w:widowControl w:val="0"/>
      <w:suppressLineNumbers/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Standard">
    <w:name w:val="Standard"/>
    <w:rsid w:val="00252663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lang w:eastAsia="zh-CN" w:bidi="hi-IN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EA3CBA"/>
    <w:pPr>
      <w:spacing w:before="100" w:beforeAutospacing="1" w:after="100" w:afterAutospacing="1"/>
    </w:pPr>
  </w:style>
  <w:style w:type="paragraph" w:customStyle="1" w:styleId="Default">
    <w:name w:val="Default"/>
    <w:rsid w:val="00EA3CBA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04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69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80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6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17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54911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318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78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71461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835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14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93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9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5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9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6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23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66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5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4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0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848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73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1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62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6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855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3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168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5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7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6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8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3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8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3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0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472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10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94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6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383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489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3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19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9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0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8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0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66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7922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73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8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2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7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1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80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4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6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29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43809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7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40092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7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4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0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3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2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555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21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93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8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924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2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8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4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93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7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9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0402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51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6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60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0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70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0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9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76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96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5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0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4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4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2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5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0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2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00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8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7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948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24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3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5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8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5800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837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22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9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9528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40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29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2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63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3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8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20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8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0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83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11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94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63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96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00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49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5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4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6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0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352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Sobkowiak</dc:creator>
  <cp:keywords/>
  <dc:description/>
  <cp:lastModifiedBy>Marcin Przystawski</cp:lastModifiedBy>
  <cp:revision>2</cp:revision>
  <cp:lastPrinted>2025-01-09T11:45:00Z</cp:lastPrinted>
  <dcterms:created xsi:type="dcterms:W3CDTF">2025-09-22T09:05:00Z</dcterms:created>
  <dcterms:modified xsi:type="dcterms:W3CDTF">2025-09-22T09:05:00Z</dcterms:modified>
</cp:coreProperties>
</file>