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760A60" w14:textId="683274B1" w:rsidR="00A65FD3" w:rsidRPr="0085118E" w:rsidRDefault="00CE426A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Wymagania z fizyki – klasa 7 </w:t>
      </w:r>
    </w:p>
    <w:p w14:paraId="7E394320" w14:textId="77777777" w:rsidR="0085118E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13E6796" w14:textId="41EFB95B" w:rsidR="0085118E" w:rsidRDefault="0099237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I. PIERWSZE SPOTKANIA Z FIZYKĄ</w:t>
      </w:r>
    </w:p>
    <w:p w14:paraId="2A6271F6" w14:textId="77777777" w:rsidR="00992379" w:rsidRPr="0085118E" w:rsidRDefault="0099237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D6E6520" w14:textId="2442E006" w:rsidR="00CE426A" w:rsidRPr="0085118E" w:rsidRDefault="00CE426A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>1. Czym zajmuje się fizyka? (fizyka jako nauka doświadczalna, procesy fizyczne, zjawisko fizyczne</w:t>
      </w:r>
      <w:r w:rsidR="00992379">
        <w:rPr>
          <w:rFonts w:ascii="Times New Roman" w:hAnsi="Times New Roman" w:cs="Times New Roman"/>
          <w:sz w:val="28"/>
          <w:szCs w:val="28"/>
        </w:rPr>
        <w:t xml:space="preserve"> i chemiczne</w:t>
      </w:r>
      <w:r w:rsidRPr="0085118E">
        <w:rPr>
          <w:rFonts w:ascii="Times New Roman" w:hAnsi="Times New Roman" w:cs="Times New Roman"/>
          <w:sz w:val="28"/>
          <w:szCs w:val="28"/>
        </w:rPr>
        <w:t>, ciało fizyczne a substancja</w:t>
      </w:r>
      <w:r w:rsidR="0085118E" w:rsidRPr="0085118E"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300BB319" w14:textId="77777777" w:rsidR="0085118E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91646AE" w14:textId="47D84F58" w:rsidR="00CE426A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2. </w:t>
      </w:r>
      <w:r w:rsidR="00CE426A" w:rsidRPr="0085118E">
        <w:rPr>
          <w:rFonts w:ascii="Times New Roman" w:hAnsi="Times New Roman" w:cs="Times New Roman"/>
          <w:sz w:val="28"/>
          <w:szCs w:val="28"/>
        </w:rPr>
        <w:t>Wielkości fizyczne, jednostki i pomiary</w:t>
      </w:r>
      <w:r w:rsidRPr="0085118E"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wielkości fizyczne i ich pomiar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układ SI</w:t>
      </w:r>
      <w:r w:rsidRPr="0085118E">
        <w:rPr>
          <w:rFonts w:ascii="Times New Roman" w:hAnsi="Times New Roman" w:cs="Times New Roman"/>
          <w:sz w:val="28"/>
          <w:szCs w:val="28"/>
        </w:rPr>
        <w:t>, jednostki, zamiana jednostek</w:t>
      </w:r>
      <w:r w:rsidR="00992379">
        <w:rPr>
          <w:rFonts w:ascii="Times New Roman" w:hAnsi="Times New Roman" w:cs="Times New Roman"/>
          <w:sz w:val="28"/>
          <w:szCs w:val="28"/>
        </w:rPr>
        <w:t>, czym jest pomiar</w:t>
      </w:r>
      <w:r w:rsidRPr="0085118E">
        <w:rPr>
          <w:rFonts w:ascii="Times New Roman" w:hAnsi="Times New Roman" w:cs="Times New Roman"/>
          <w:sz w:val="28"/>
          <w:szCs w:val="28"/>
        </w:rPr>
        <w:t>).</w:t>
      </w:r>
    </w:p>
    <w:p w14:paraId="5153785F" w14:textId="77777777" w:rsidR="0085118E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68D827F" w14:textId="5E119802" w:rsidR="00CE426A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3. </w:t>
      </w:r>
      <w:r w:rsidR="00CE426A" w:rsidRPr="0085118E">
        <w:rPr>
          <w:rFonts w:ascii="Times New Roman" w:hAnsi="Times New Roman" w:cs="Times New Roman"/>
          <w:sz w:val="28"/>
          <w:szCs w:val="28"/>
        </w:rPr>
        <w:t>Jak przeprowadzać doświadczenia</w:t>
      </w:r>
      <w:r w:rsidRPr="0085118E"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obserwacja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doświadczenie (eksperyment)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analiza danych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niepewność pomiarowa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cyfry znaczące</w:t>
      </w:r>
      <w:r w:rsidRPr="0085118E">
        <w:rPr>
          <w:rFonts w:ascii="Times New Roman" w:hAnsi="Times New Roman" w:cs="Times New Roman"/>
          <w:sz w:val="28"/>
          <w:szCs w:val="28"/>
        </w:rPr>
        <w:t>)</w:t>
      </w:r>
      <w:r w:rsidR="00992379">
        <w:rPr>
          <w:rFonts w:ascii="Times New Roman" w:hAnsi="Times New Roman" w:cs="Times New Roman"/>
          <w:sz w:val="28"/>
          <w:szCs w:val="28"/>
        </w:rPr>
        <w:t>.</w:t>
      </w:r>
    </w:p>
    <w:p w14:paraId="7A715A24" w14:textId="77777777" w:rsidR="0085118E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B9807BE" w14:textId="64015D37" w:rsidR="00CE426A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4. </w:t>
      </w:r>
      <w:r w:rsidR="00CE426A" w:rsidRPr="0085118E">
        <w:rPr>
          <w:rFonts w:ascii="Times New Roman" w:hAnsi="Times New Roman" w:cs="Times New Roman"/>
          <w:sz w:val="28"/>
          <w:szCs w:val="28"/>
        </w:rPr>
        <w:t>Rodzaje oddziaływań i ich wzajemność</w:t>
      </w:r>
      <w:r w:rsidRPr="0085118E"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rodzaje oddziaływań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skutki oddziaływań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wzajemność oddziaływań</w:t>
      </w:r>
      <w:r w:rsidRPr="0085118E">
        <w:rPr>
          <w:rFonts w:ascii="Times New Roman" w:hAnsi="Times New Roman" w:cs="Times New Roman"/>
          <w:sz w:val="28"/>
          <w:szCs w:val="28"/>
        </w:rPr>
        <w:t>)</w:t>
      </w:r>
      <w:r w:rsidR="00992379">
        <w:rPr>
          <w:rFonts w:ascii="Times New Roman" w:hAnsi="Times New Roman" w:cs="Times New Roman"/>
          <w:sz w:val="28"/>
          <w:szCs w:val="28"/>
        </w:rPr>
        <w:t>.</w:t>
      </w:r>
      <w:r w:rsidRPr="0085118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CB1FED" w14:textId="77777777" w:rsidR="0085118E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54C7F3E" w14:textId="2361F4AD" w:rsidR="00CE426A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5. </w:t>
      </w:r>
      <w:r w:rsidR="00CE426A" w:rsidRPr="0085118E">
        <w:rPr>
          <w:rFonts w:ascii="Times New Roman" w:hAnsi="Times New Roman" w:cs="Times New Roman"/>
          <w:sz w:val="28"/>
          <w:szCs w:val="28"/>
        </w:rPr>
        <w:t>Siła i jej cechy</w:t>
      </w:r>
      <w:r w:rsidRPr="0085118E"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siła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cechy siły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wielkość wektorowa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wielkość liczbowa (skalarna)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siłomierz</w:t>
      </w:r>
      <w:r w:rsidRPr="0085118E">
        <w:rPr>
          <w:rFonts w:ascii="Times New Roman" w:hAnsi="Times New Roman" w:cs="Times New Roman"/>
          <w:sz w:val="28"/>
          <w:szCs w:val="28"/>
        </w:rPr>
        <w:t>)</w:t>
      </w:r>
      <w:r w:rsidR="00992379">
        <w:rPr>
          <w:rFonts w:ascii="Times New Roman" w:hAnsi="Times New Roman" w:cs="Times New Roman"/>
          <w:sz w:val="28"/>
          <w:szCs w:val="28"/>
        </w:rPr>
        <w:t>.</w:t>
      </w:r>
      <w:r w:rsidRPr="0085118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67982D" w14:textId="77777777" w:rsidR="0085118E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8004D06" w14:textId="2468149B" w:rsidR="00CE426A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6. </w:t>
      </w:r>
      <w:r w:rsidR="00CE426A" w:rsidRPr="0085118E">
        <w:rPr>
          <w:rFonts w:ascii="Times New Roman" w:hAnsi="Times New Roman" w:cs="Times New Roman"/>
          <w:sz w:val="28"/>
          <w:szCs w:val="28"/>
        </w:rPr>
        <w:t>Siła wypadkowa i równoważąca</w:t>
      </w:r>
      <w:r w:rsidRPr="0085118E"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siła wypadkowa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992379">
        <w:rPr>
          <w:rFonts w:ascii="Times New Roman" w:hAnsi="Times New Roman" w:cs="Times New Roman"/>
          <w:sz w:val="28"/>
          <w:szCs w:val="28"/>
        </w:rPr>
        <w:t xml:space="preserve">wyznaczanie siły wypadkowej, </w:t>
      </w:r>
      <w:r w:rsidR="00CE426A" w:rsidRPr="0085118E">
        <w:rPr>
          <w:rFonts w:ascii="Times New Roman" w:hAnsi="Times New Roman" w:cs="Times New Roman"/>
          <w:sz w:val="28"/>
          <w:szCs w:val="28"/>
        </w:rPr>
        <w:t>siły równoważące się</w:t>
      </w:r>
      <w:r w:rsidRPr="0085118E">
        <w:rPr>
          <w:rFonts w:ascii="Times New Roman" w:hAnsi="Times New Roman" w:cs="Times New Roman"/>
          <w:sz w:val="28"/>
          <w:szCs w:val="28"/>
        </w:rPr>
        <w:t xml:space="preserve">) </w:t>
      </w:r>
    </w:p>
    <w:p w14:paraId="41E66A2B" w14:textId="77777777" w:rsidR="0085118E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90D02B7" w14:textId="0218C69A" w:rsidR="00CE426A" w:rsidRPr="0085118E" w:rsidRDefault="00CE426A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II. WŁAŚCIWOŚCI I BUDOWA MATERII </w:t>
      </w:r>
    </w:p>
    <w:p w14:paraId="729DA702" w14:textId="77777777" w:rsidR="0085118E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DDC77D" w14:textId="326E6574" w:rsidR="00CE426A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7. </w:t>
      </w:r>
      <w:r w:rsidR="00CE426A" w:rsidRPr="0085118E">
        <w:rPr>
          <w:rFonts w:ascii="Times New Roman" w:hAnsi="Times New Roman" w:cs="Times New Roman"/>
          <w:sz w:val="28"/>
          <w:szCs w:val="28"/>
        </w:rPr>
        <w:t>Atomy i cząsteczki</w:t>
      </w:r>
      <w:r w:rsidRPr="0085118E"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atomy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cząsteczki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dyfuzja</w:t>
      </w:r>
      <w:r w:rsidRPr="0085118E">
        <w:rPr>
          <w:rFonts w:ascii="Times New Roman" w:hAnsi="Times New Roman" w:cs="Times New Roman"/>
          <w:sz w:val="28"/>
          <w:szCs w:val="28"/>
        </w:rPr>
        <w:t>, kontrakcja)</w:t>
      </w:r>
    </w:p>
    <w:p w14:paraId="6708A106" w14:textId="77777777" w:rsidR="0085118E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46C88E6" w14:textId="47EB5321" w:rsidR="00CE426A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8. </w:t>
      </w:r>
      <w:r w:rsidR="00CE426A" w:rsidRPr="0085118E">
        <w:rPr>
          <w:rFonts w:ascii="Times New Roman" w:hAnsi="Times New Roman" w:cs="Times New Roman"/>
          <w:sz w:val="28"/>
          <w:szCs w:val="28"/>
        </w:rPr>
        <w:t>Oddziaływania międzycząsteczkowe</w:t>
      </w:r>
      <w:r w:rsidRPr="0085118E"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spójność</w:t>
      </w:r>
      <w:r w:rsidRPr="0085118E">
        <w:rPr>
          <w:rFonts w:ascii="Times New Roman" w:hAnsi="Times New Roman" w:cs="Times New Roman"/>
          <w:sz w:val="28"/>
          <w:szCs w:val="28"/>
        </w:rPr>
        <w:t>, p</w:t>
      </w:r>
      <w:r w:rsidR="00CE426A" w:rsidRPr="0085118E">
        <w:rPr>
          <w:rFonts w:ascii="Times New Roman" w:hAnsi="Times New Roman" w:cs="Times New Roman"/>
          <w:sz w:val="28"/>
          <w:szCs w:val="28"/>
        </w:rPr>
        <w:t>rzyleganie</w:t>
      </w:r>
      <w:r w:rsidRPr="0085118E">
        <w:rPr>
          <w:rFonts w:ascii="Times New Roman" w:hAnsi="Times New Roman" w:cs="Times New Roman"/>
          <w:sz w:val="28"/>
          <w:szCs w:val="28"/>
        </w:rPr>
        <w:t>, menisk, rodzaje</w:t>
      </w:r>
      <w:r w:rsidR="00CE426A" w:rsidRPr="0085118E">
        <w:rPr>
          <w:rFonts w:ascii="Times New Roman" w:hAnsi="Times New Roman" w:cs="Times New Roman"/>
          <w:sz w:val="28"/>
          <w:szCs w:val="28"/>
        </w:rPr>
        <w:t xml:space="preserve"> menisków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zjawisko napięcia powierzchniowego na przykładzie wody</w:t>
      </w:r>
      <w:r w:rsidRPr="0085118E">
        <w:rPr>
          <w:rFonts w:ascii="Times New Roman" w:hAnsi="Times New Roman" w:cs="Times New Roman"/>
          <w:sz w:val="28"/>
          <w:szCs w:val="28"/>
        </w:rPr>
        <w:t>)</w:t>
      </w:r>
      <w:r w:rsidR="00992379">
        <w:rPr>
          <w:rFonts w:ascii="Times New Roman" w:hAnsi="Times New Roman" w:cs="Times New Roman"/>
          <w:sz w:val="28"/>
          <w:szCs w:val="28"/>
        </w:rPr>
        <w:t>.</w:t>
      </w:r>
      <w:r w:rsidRPr="0085118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843D162" w14:textId="77777777" w:rsidR="0085118E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59A7795" w14:textId="29E0E425" w:rsidR="00CE426A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9. </w:t>
      </w:r>
      <w:r w:rsidR="00CE426A" w:rsidRPr="0085118E">
        <w:rPr>
          <w:rFonts w:ascii="Times New Roman" w:hAnsi="Times New Roman" w:cs="Times New Roman"/>
          <w:sz w:val="28"/>
          <w:szCs w:val="28"/>
        </w:rPr>
        <w:t>Badanie napięcia powierzchniowego</w:t>
      </w:r>
      <w:r w:rsidRPr="0085118E">
        <w:rPr>
          <w:rFonts w:ascii="Times New Roman" w:hAnsi="Times New Roman" w:cs="Times New Roman"/>
          <w:sz w:val="28"/>
          <w:szCs w:val="28"/>
        </w:rPr>
        <w:t xml:space="preserve"> (opis </w:t>
      </w:r>
      <w:r w:rsidR="00CE426A" w:rsidRPr="0085118E">
        <w:rPr>
          <w:rFonts w:ascii="Times New Roman" w:hAnsi="Times New Roman" w:cs="Times New Roman"/>
          <w:sz w:val="28"/>
          <w:szCs w:val="28"/>
        </w:rPr>
        <w:t>zjawisk</w:t>
      </w:r>
      <w:r w:rsidRPr="0085118E">
        <w:rPr>
          <w:rFonts w:ascii="Times New Roman" w:hAnsi="Times New Roman" w:cs="Times New Roman"/>
          <w:sz w:val="28"/>
          <w:szCs w:val="28"/>
        </w:rPr>
        <w:t>a</w:t>
      </w:r>
      <w:r w:rsidR="00CE426A" w:rsidRPr="0085118E">
        <w:rPr>
          <w:rFonts w:ascii="Times New Roman" w:hAnsi="Times New Roman" w:cs="Times New Roman"/>
          <w:sz w:val="28"/>
          <w:szCs w:val="28"/>
        </w:rPr>
        <w:t xml:space="preserve"> napięcia powierzchniowego na przykładzie wody</w:t>
      </w:r>
      <w:r w:rsidRPr="0085118E">
        <w:rPr>
          <w:rFonts w:ascii="Times New Roman" w:hAnsi="Times New Roman" w:cs="Times New Roman"/>
          <w:sz w:val="28"/>
          <w:szCs w:val="28"/>
        </w:rPr>
        <w:t xml:space="preserve">, formowanie się </w:t>
      </w:r>
      <w:r w:rsidR="00CE426A" w:rsidRPr="0085118E">
        <w:rPr>
          <w:rFonts w:ascii="Times New Roman" w:hAnsi="Times New Roman" w:cs="Times New Roman"/>
          <w:sz w:val="28"/>
          <w:szCs w:val="28"/>
        </w:rPr>
        <w:t>kropli</w:t>
      </w:r>
      <w:r w:rsidRPr="0085118E">
        <w:rPr>
          <w:rFonts w:ascii="Times New Roman" w:hAnsi="Times New Roman" w:cs="Times New Roman"/>
          <w:sz w:val="28"/>
          <w:szCs w:val="28"/>
        </w:rPr>
        <w:t xml:space="preserve"> wody)</w:t>
      </w:r>
      <w:r w:rsidR="00992379">
        <w:rPr>
          <w:rFonts w:ascii="Times New Roman" w:hAnsi="Times New Roman" w:cs="Times New Roman"/>
          <w:sz w:val="28"/>
          <w:szCs w:val="28"/>
        </w:rPr>
        <w:t>.</w:t>
      </w:r>
      <w:r w:rsidRPr="0085118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67C16F" w14:textId="77777777" w:rsidR="0085118E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A226338" w14:textId="339D1A09" w:rsidR="00CE426A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10. </w:t>
      </w:r>
      <w:r w:rsidR="00CE426A" w:rsidRPr="0085118E">
        <w:rPr>
          <w:rFonts w:ascii="Times New Roman" w:hAnsi="Times New Roman" w:cs="Times New Roman"/>
          <w:sz w:val="28"/>
          <w:szCs w:val="28"/>
        </w:rPr>
        <w:t>Stany skupienia. Właściwości ciał stałych, cieczy i gazów</w:t>
      </w:r>
      <w:r w:rsidRPr="0085118E"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stan skupienia substancji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właściwości substancji w stałym stanie skupienia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właściwości cieczy</w:t>
      </w:r>
      <w:r w:rsidRPr="0085118E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właściwości gazów</w:t>
      </w:r>
      <w:r w:rsidRPr="0085118E">
        <w:rPr>
          <w:rFonts w:ascii="Times New Roman" w:hAnsi="Times New Roman" w:cs="Times New Roman"/>
          <w:sz w:val="28"/>
          <w:szCs w:val="28"/>
        </w:rPr>
        <w:t>)</w:t>
      </w:r>
      <w:r w:rsidR="00992379">
        <w:rPr>
          <w:rFonts w:ascii="Times New Roman" w:hAnsi="Times New Roman" w:cs="Times New Roman"/>
          <w:sz w:val="28"/>
          <w:szCs w:val="28"/>
        </w:rPr>
        <w:t>.</w:t>
      </w:r>
    </w:p>
    <w:p w14:paraId="24453735" w14:textId="77777777" w:rsidR="00CE426A" w:rsidRPr="0085118E" w:rsidRDefault="00CE426A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C37C423" w14:textId="1D469252" w:rsidR="00CE426A" w:rsidRPr="0085118E" w:rsidRDefault="0085118E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="00CE426A" w:rsidRPr="0085118E">
        <w:rPr>
          <w:rFonts w:ascii="Times New Roman" w:hAnsi="Times New Roman" w:cs="Times New Roman"/>
          <w:sz w:val="28"/>
          <w:szCs w:val="28"/>
        </w:rPr>
        <w:t>Masa a siła ciężkości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masa i jej jednostka</w:t>
      </w:r>
      <w:r>
        <w:rPr>
          <w:rFonts w:ascii="Times New Roman" w:hAnsi="Times New Roman" w:cs="Times New Roman"/>
          <w:sz w:val="28"/>
          <w:szCs w:val="28"/>
        </w:rPr>
        <w:t xml:space="preserve">, pomiar masy, </w:t>
      </w:r>
      <w:r w:rsidR="00CE426A" w:rsidRPr="0085118E">
        <w:rPr>
          <w:rFonts w:ascii="Times New Roman" w:hAnsi="Times New Roman" w:cs="Times New Roman"/>
          <w:sz w:val="28"/>
          <w:szCs w:val="28"/>
        </w:rPr>
        <w:t>ciężar ciała</w:t>
      </w:r>
      <w:r w:rsidR="00590DDF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siła ciężkości (siła grawitacji)</w:t>
      </w:r>
      <w:r w:rsidR="00590DDF">
        <w:rPr>
          <w:rFonts w:ascii="Times New Roman" w:hAnsi="Times New Roman" w:cs="Times New Roman"/>
          <w:sz w:val="28"/>
          <w:szCs w:val="28"/>
        </w:rPr>
        <w:t xml:space="preserve">, pomiar siły ciężkości, </w:t>
      </w:r>
      <w:r w:rsidR="00CE426A" w:rsidRPr="0085118E">
        <w:rPr>
          <w:rFonts w:ascii="Times New Roman" w:hAnsi="Times New Roman" w:cs="Times New Roman"/>
          <w:sz w:val="28"/>
          <w:szCs w:val="28"/>
        </w:rPr>
        <w:t>schemat rozwiązywania zadań</w:t>
      </w:r>
      <w:r w:rsidR="00590DDF">
        <w:rPr>
          <w:rFonts w:ascii="Times New Roman" w:hAnsi="Times New Roman" w:cs="Times New Roman"/>
          <w:sz w:val="28"/>
          <w:szCs w:val="28"/>
        </w:rPr>
        <w:t>)</w:t>
      </w:r>
    </w:p>
    <w:p w14:paraId="3180589C" w14:textId="77777777" w:rsidR="00590DDF" w:rsidRDefault="00590DDF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77605B1" w14:textId="4D0E7415" w:rsidR="00CE426A" w:rsidRDefault="00590DDF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="00CE426A" w:rsidRPr="0085118E">
        <w:rPr>
          <w:rFonts w:ascii="Times New Roman" w:hAnsi="Times New Roman" w:cs="Times New Roman"/>
          <w:sz w:val="28"/>
          <w:szCs w:val="28"/>
        </w:rPr>
        <w:t>Gęstość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gęstość i jej jednostka w układzie SI</w:t>
      </w:r>
      <w:r>
        <w:rPr>
          <w:rFonts w:ascii="Times New Roman" w:hAnsi="Times New Roman" w:cs="Times New Roman"/>
          <w:sz w:val="28"/>
          <w:szCs w:val="28"/>
        </w:rPr>
        <w:t>, doświadczalne w</w:t>
      </w:r>
      <w:r w:rsidR="00CE426A" w:rsidRPr="0085118E">
        <w:rPr>
          <w:rFonts w:ascii="Times New Roman" w:hAnsi="Times New Roman" w:cs="Times New Roman"/>
          <w:sz w:val="28"/>
          <w:szCs w:val="28"/>
        </w:rPr>
        <w:t>yznaczanie gęstości</w:t>
      </w:r>
      <w:r>
        <w:rPr>
          <w:rFonts w:ascii="Times New Roman" w:hAnsi="Times New Roman" w:cs="Times New Roman"/>
          <w:sz w:val="28"/>
          <w:szCs w:val="28"/>
        </w:rPr>
        <w:t xml:space="preserve"> różnych ciał, rozwiązywanie zadań rachunkowych)</w:t>
      </w:r>
    </w:p>
    <w:p w14:paraId="2FC3CE2A" w14:textId="77777777" w:rsidR="00590DDF" w:rsidRDefault="00590DDF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94797DA" w14:textId="6FD6E4AA" w:rsidR="00CE426A" w:rsidRPr="0085118E" w:rsidRDefault="00CE426A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III. HYDROSTATYKA I AEROSTATYKA </w:t>
      </w:r>
    </w:p>
    <w:p w14:paraId="498BAA68" w14:textId="77777777" w:rsidR="00590DDF" w:rsidRDefault="00590DDF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083FE4F" w14:textId="524E2848" w:rsidR="00CE426A" w:rsidRDefault="00590DDF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</w:t>
      </w:r>
      <w:r w:rsidR="00CE426A" w:rsidRPr="0085118E">
        <w:rPr>
          <w:rFonts w:ascii="Times New Roman" w:hAnsi="Times New Roman" w:cs="Times New Roman"/>
          <w:sz w:val="28"/>
          <w:szCs w:val="28"/>
        </w:rPr>
        <w:t>Siła nacisku na podłoże. Parcie i ciśnienie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parcie (nacisk)</w:t>
      </w:r>
      <w:r>
        <w:rPr>
          <w:rFonts w:ascii="Times New Roman" w:hAnsi="Times New Roman" w:cs="Times New Roman"/>
          <w:sz w:val="28"/>
          <w:szCs w:val="28"/>
        </w:rPr>
        <w:t>, c</w:t>
      </w:r>
      <w:r w:rsidR="00CE426A" w:rsidRPr="0085118E">
        <w:rPr>
          <w:rFonts w:ascii="Times New Roman" w:hAnsi="Times New Roman" w:cs="Times New Roman"/>
          <w:sz w:val="28"/>
          <w:szCs w:val="28"/>
        </w:rPr>
        <w:t>iśnienie i jego jednostka w układzie SI</w:t>
      </w:r>
      <w:r>
        <w:rPr>
          <w:rFonts w:ascii="Times New Roman" w:hAnsi="Times New Roman" w:cs="Times New Roman"/>
          <w:sz w:val="28"/>
          <w:szCs w:val="28"/>
        </w:rPr>
        <w:t>, wyznaczanie ciśnienia, rozwiązywanie zadań rachunkowych)</w:t>
      </w:r>
    </w:p>
    <w:p w14:paraId="210B99DC" w14:textId="77777777" w:rsidR="00590DDF" w:rsidRPr="0085118E" w:rsidRDefault="00590DDF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0EC3A27" w14:textId="290D441B" w:rsidR="00CE426A" w:rsidRPr="0085118E" w:rsidRDefault="00590DDF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14. </w:t>
      </w:r>
      <w:r w:rsidR="00CE426A" w:rsidRPr="0085118E">
        <w:rPr>
          <w:rFonts w:ascii="Times New Roman" w:hAnsi="Times New Roman" w:cs="Times New Roman"/>
          <w:sz w:val="28"/>
          <w:szCs w:val="28"/>
        </w:rPr>
        <w:t>Ciśnienie hydrostatyczne, ciśnienie atmosferyczne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ciśnienie hydrostatyczne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ciśnienie atmosferyczne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doświadczenie Torricellego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paradoks hydrostatyczny</w:t>
      </w:r>
      <w:r>
        <w:rPr>
          <w:rFonts w:ascii="Times New Roman" w:hAnsi="Times New Roman" w:cs="Times New Roman"/>
          <w:sz w:val="28"/>
          <w:szCs w:val="28"/>
        </w:rPr>
        <w:t>, rozwiązywanie zadań rachunkowych)</w:t>
      </w:r>
    </w:p>
    <w:p w14:paraId="212C914C" w14:textId="77777777" w:rsidR="00590DDF" w:rsidRDefault="00590DDF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7961734" w14:textId="4EDE1113" w:rsidR="00CE426A" w:rsidRPr="0085118E" w:rsidRDefault="00590DDF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="00CE426A" w:rsidRPr="0085118E">
        <w:rPr>
          <w:rFonts w:ascii="Times New Roman" w:hAnsi="Times New Roman" w:cs="Times New Roman"/>
          <w:sz w:val="28"/>
          <w:szCs w:val="28"/>
        </w:rPr>
        <w:t>Prawo Pascala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prawo Pascala</w:t>
      </w:r>
      <w:r>
        <w:rPr>
          <w:rFonts w:ascii="Times New Roman" w:hAnsi="Times New Roman" w:cs="Times New Roman"/>
          <w:sz w:val="28"/>
          <w:szCs w:val="28"/>
        </w:rPr>
        <w:t>, rozwiązywanie zadań rachunkowych)</w:t>
      </w:r>
    </w:p>
    <w:p w14:paraId="55C36492" w14:textId="77777777" w:rsidR="00590DDF" w:rsidRDefault="00590DDF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D5A444B" w14:textId="7B5766C5" w:rsidR="00CE426A" w:rsidRDefault="00590DDF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 </w:t>
      </w:r>
      <w:r w:rsidR="00CE426A" w:rsidRPr="0085118E">
        <w:rPr>
          <w:rFonts w:ascii="Times New Roman" w:hAnsi="Times New Roman" w:cs="Times New Roman"/>
          <w:sz w:val="28"/>
          <w:szCs w:val="28"/>
        </w:rPr>
        <w:t>Prawo Archimedesa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siła wyporu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prawo Archimedesa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Prawo Archimedesa a pływanie ciał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warunki pływania ciał</w:t>
      </w:r>
      <w:r>
        <w:rPr>
          <w:rFonts w:ascii="Times New Roman" w:hAnsi="Times New Roman" w:cs="Times New Roman"/>
          <w:sz w:val="28"/>
          <w:szCs w:val="28"/>
        </w:rPr>
        <w:t>, rozwiązywanie zadań rachunkowych)</w:t>
      </w:r>
    </w:p>
    <w:p w14:paraId="3E22E286" w14:textId="77777777" w:rsidR="00590DDF" w:rsidRPr="0085118E" w:rsidRDefault="00590DDF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219D54" w14:textId="3462E8E4" w:rsidR="00CE426A" w:rsidRPr="0085118E" w:rsidRDefault="00CE426A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IV. KINEMATYKA </w:t>
      </w:r>
    </w:p>
    <w:p w14:paraId="4E31FB93" w14:textId="77777777" w:rsidR="004512A9" w:rsidRDefault="004512A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1512BD2" w14:textId="3B35AFBF" w:rsidR="00CE426A" w:rsidRDefault="004512A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17. </w:t>
      </w:r>
      <w:r w:rsidR="00CE426A" w:rsidRPr="0085118E">
        <w:rPr>
          <w:rFonts w:ascii="Times New Roman" w:hAnsi="Times New Roman" w:cs="Times New Roman"/>
          <w:sz w:val="28"/>
          <w:szCs w:val="28"/>
        </w:rPr>
        <w:t>Ruch i jego względność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ruch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względność ruchu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układ odniesienia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tor ruchu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droga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4F6E7AE5" w14:textId="77777777" w:rsidR="004512A9" w:rsidRPr="0085118E" w:rsidRDefault="004512A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5F61660" w14:textId="02854565" w:rsidR="00CE426A" w:rsidRDefault="004512A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 </w:t>
      </w:r>
      <w:r w:rsidR="00CE426A" w:rsidRPr="0085118E">
        <w:rPr>
          <w:rFonts w:ascii="Times New Roman" w:hAnsi="Times New Roman" w:cs="Times New Roman"/>
          <w:sz w:val="28"/>
          <w:szCs w:val="28"/>
        </w:rPr>
        <w:t>Ruch jednostajny prostoliniowy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ruch jednostajny prostoliniowy</w:t>
      </w:r>
      <w:r>
        <w:rPr>
          <w:rFonts w:ascii="Times New Roman" w:hAnsi="Times New Roman" w:cs="Times New Roman"/>
          <w:sz w:val="28"/>
          <w:szCs w:val="28"/>
        </w:rPr>
        <w:t xml:space="preserve">, wykresy, </w:t>
      </w:r>
      <w:r w:rsidR="00CE426A" w:rsidRPr="0085118E">
        <w:rPr>
          <w:rFonts w:ascii="Times New Roman" w:hAnsi="Times New Roman" w:cs="Times New Roman"/>
          <w:sz w:val="28"/>
          <w:szCs w:val="28"/>
        </w:rPr>
        <w:t>prędkość</w:t>
      </w:r>
      <w:r>
        <w:rPr>
          <w:rFonts w:ascii="Times New Roman" w:hAnsi="Times New Roman" w:cs="Times New Roman"/>
          <w:sz w:val="28"/>
          <w:szCs w:val="28"/>
        </w:rPr>
        <w:t>, rozwiązywanie zadań rachunkowych)</w:t>
      </w:r>
    </w:p>
    <w:p w14:paraId="6D044B43" w14:textId="14B7A252" w:rsidR="004512A9" w:rsidRDefault="004512A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0451EFC" w14:textId="314AAB44" w:rsidR="00CE426A" w:rsidRDefault="004512A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 </w:t>
      </w:r>
      <w:r w:rsidR="00CE426A" w:rsidRPr="0085118E">
        <w:rPr>
          <w:rFonts w:ascii="Times New Roman" w:hAnsi="Times New Roman" w:cs="Times New Roman"/>
          <w:sz w:val="28"/>
          <w:szCs w:val="28"/>
        </w:rPr>
        <w:t>Ruch prostoliniowy zmienny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A174E8">
        <w:rPr>
          <w:rFonts w:ascii="Times New Roman" w:hAnsi="Times New Roman" w:cs="Times New Roman"/>
          <w:sz w:val="28"/>
          <w:szCs w:val="28"/>
        </w:rPr>
        <w:t xml:space="preserve">wykresy, </w:t>
      </w:r>
      <w:r w:rsidR="00CE426A" w:rsidRPr="0085118E">
        <w:rPr>
          <w:rFonts w:ascii="Times New Roman" w:hAnsi="Times New Roman" w:cs="Times New Roman"/>
          <w:sz w:val="28"/>
          <w:szCs w:val="28"/>
        </w:rPr>
        <w:t>ruch niejednostajny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prędkość chwilowa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prędkość średnia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ruch prostoliniowy jednostajnie przyspieszony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droga w ruchu jednostajnie przyspieszonym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przyspieszenie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ruch jednostajnie opóźniony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prędkość końcowa ruchu</w:t>
      </w:r>
      <w:r>
        <w:rPr>
          <w:rFonts w:ascii="Times New Roman" w:hAnsi="Times New Roman" w:cs="Times New Roman"/>
          <w:sz w:val="28"/>
          <w:szCs w:val="28"/>
        </w:rPr>
        <w:t>, rozwiązywanie zadań rachunkowych)</w:t>
      </w:r>
    </w:p>
    <w:p w14:paraId="3077DA11" w14:textId="77777777" w:rsidR="004512A9" w:rsidRDefault="004512A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9ED3079" w14:textId="143C87BB" w:rsidR="00CE426A" w:rsidRDefault="004512A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20. </w:t>
      </w:r>
      <w:r w:rsidR="00CE426A" w:rsidRPr="0085118E">
        <w:rPr>
          <w:rFonts w:ascii="Times New Roman" w:hAnsi="Times New Roman" w:cs="Times New Roman"/>
          <w:sz w:val="28"/>
          <w:szCs w:val="28"/>
        </w:rPr>
        <w:t>Badanie ruchu prostoliniowego jednostajnie przyspieszonego</w:t>
      </w:r>
      <w:r w:rsidR="00A174E8"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ruch prostoliniowy jednostajnie przyspieszony</w:t>
      </w:r>
      <w:r w:rsidR="00A174E8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przyspieszenie i prędkość końcowa poruszającego się ciała</w:t>
      </w:r>
      <w:r w:rsidR="00A174E8"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droga (przyrosty drogi w kolejnych sekundach ruchu</w:t>
      </w:r>
      <w:r w:rsidR="00A174E8">
        <w:rPr>
          <w:rFonts w:ascii="Times New Roman" w:hAnsi="Times New Roman" w:cs="Times New Roman"/>
          <w:sz w:val="28"/>
          <w:szCs w:val="28"/>
        </w:rPr>
        <w:t>, a</w:t>
      </w:r>
      <w:r w:rsidR="00CE426A" w:rsidRPr="0085118E">
        <w:rPr>
          <w:rFonts w:ascii="Times New Roman" w:hAnsi="Times New Roman" w:cs="Times New Roman"/>
          <w:sz w:val="28"/>
          <w:szCs w:val="28"/>
        </w:rPr>
        <w:t>naliza wykresów ruchów prostoliniowych: jednostajnego i jednostajnie zmiennego</w:t>
      </w:r>
      <w:r w:rsidR="00A174E8">
        <w:rPr>
          <w:rFonts w:ascii="Times New Roman" w:hAnsi="Times New Roman" w:cs="Times New Roman"/>
          <w:sz w:val="28"/>
          <w:szCs w:val="28"/>
        </w:rPr>
        <w:t>, m</w:t>
      </w:r>
      <w:r w:rsidR="00A174E8" w:rsidRPr="00A174E8">
        <w:rPr>
          <w:rFonts w:ascii="Times New Roman" w:hAnsi="Times New Roman" w:cs="Times New Roman"/>
          <w:sz w:val="28"/>
          <w:szCs w:val="28"/>
        </w:rPr>
        <w:t xml:space="preserve"> </w:t>
      </w:r>
      <w:r w:rsidR="00A174E8">
        <w:rPr>
          <w:rFonts w:ascii="Times New Roman" w:hAnsi="Times New Roman" w:cs="Times New Roman"/>
          <w:sz w:val="28"/>
          <w:szCs w:val="28"/>
        </w:rPr>
        <w:t>rozwiązywanie zadań rachunkowych)</w:t>
      </w:r>
    </w:p>
    <w:p w14:paraId="5215B03A" w14:textId="77777777" w:rsidR="00A174E8" w:rsidRPr="0085118E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CB7FF9E" w14:textId="25168999" w:rsidR="00CE426A" w:rsidRDefault="00CE426A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V. DYNAMIKA </w:t>
      </w:r>
    </w:p>
    <w:p w14:paraId="551EC77A" w14:textId="77777777" w:rsidR="00A174E8" w:rsidRPr="0085118E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5062D2C" w14:textId="2A993941" w:rsidR="00CE426A" w:rsidRPr="0085118E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 </w:t>
      </w:r>
      <w:r w:rsidR="00CE426A" w:rsidRPr="0085118E">
        <w:rPr>
          <w:rFonts w:ascii="Times New Roman" w:hAnsi="Times New Roman" w:cs="Times New Roman"/>
          <w:sz w:val="28"/>
          <w:szCs w:val="28"/>
        </w:rPr>
        <w:t>Pierwsza zasada dynamiki Newtona – bezwładność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I zasada dynamiki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bezwładność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4CD2C984" w14:textId="77777777" w:rsidR="00A174E8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FC1619A" w14:textId="792FB27C" w:rsidR="00CE426A" w:rsidRPr="0085118E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 </w:t>
      </w:r>
      <w:r w:rsidR="00CE426A" w:rsidRPr="0085118E">
        <w:rPr>
          <w:rFonts w:ascii="Times New Roman" w:hAnsi="Times New Roman" w:cs="Times New Roman"/>
          <w:sz w:val="28"/>
          <w:szCs w:val="28"/>
        </w:rPr>
        <w:t>Druga zasada dynamiki Newtona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II zasada dynamiki Newtona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definicja jednostki siły</w:t>
      </w:r>
      <w:r>
        <w:rPr>
          <w:rFonts w:ascii="Times New Roman" w:hAnsi="Times New Roman" w:cs="Times New Roman"/>
          <w:sz w:val="28"/>
          <w:szCs w:val="28"/>
        </w:rPr>
        <w:t>, rozwiązywanie zadań rachunkowych)</w:t>
      </w:r>
    </w:p>
    <w:p w14:paraId="4E26079E" w14:textId="77777777" w:rsidR="00A174E8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BF0E13C" w14:textId="49C5D534" w:rsidR="00CE426A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23. </w:t>
      </w:r>
      <w:r w:rsidR="00CE426A" w:rsidRPr="0085118E">
        <w:rPr>
          <w:rFonts w:ascii="Times New Roman" w:hAnsi="Times New Roman" w:cs="Times New Roman"/>
          <w:sz w:val="28"/>
          <w:szCs w:val="28"/>
        </w:rPr>
        <w:t>Swobodne spadanie ciał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swobodne spadanie ciał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czas swobodnego spadania ciał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przyspieszenie ziemskie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przyspieszenie grawitacyjne</w:t>
      </w:r>
      <w:r>
        <w:rPr>
          <w:rFonts w:ascii="Times New Roman" w:hAnsi="Times New Roman" w:cs="Times New Roman"/>
          <w:sz w:val="28"/>
          <w:szCs w:val="28"/>
        </w:rPr>
        <w:t xml:space="preserve">, rozwiązywanie zadań rachunkowych) </w:t>
      </w:r>
    </w:p>
    <w:p w14:paraId="67C0C6AA" w14:textId="77777777" w:rsidR="00A174E8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81448E0" w14:textId="784AB17A" w:rsidR="00CE426A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24. </w:t>
      </w:r>
      <w:r w:rsidR="00CE426A" w:rsidRPr="0085118E">
        <w:rPr>
          <w:rFonts w:ascii="Times New Roman" w:hAnsi="Times New Roman" w:cs="Times New Roman"/>
          <w:sz w:val="28"/>
          <w:szCs w:val="28"/>
        </w:rPr>
        <w:t>Trzecia zasada dynamiki Newtona. Zjawisko odrzutu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III zasada dynamiki Newtona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zjawisko odrzutu</w:t>
      </w:r>
      <w:r>
        <w:rPr>
          <w:rFonts w:ascii="Times New Roman" w:hAnsi="Times New Roman" w:cs="Times New Roman"/>
          <w:sz w:val="28"/>
          <w:szCs w:val="28"/>
        </w:rPr>
        <w:t>, siły akcji i reakcji)</w:t>
      </w:r>
    </w:p>
    <w:p w14:paraId="3CD411A4" w14:textId="77777777" w:rsidR="00A174E8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5036A9D" w14:textId="2390B08D" w:rsidR="00CE426A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25. </w:t>
      </w:r>
      <w:r w:rsidR="00CE426A" w:rsidRPr="0085118E">
        <w:rPr>
          <w:rFonts w:ascii="Times New Roman" w:hAnsi="Times New Roman" w:cs="Times New Roman"/>
          <w:sz w:val="28"/>
          <w:szCs w:val="28"/>
        </w:rPr>
        <w:t>Opory ruchu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siły oporu ruchu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tarcie statyczne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tarcie kinetyczne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opór powietrza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490975E1" w14:textId="77777777" w:rsidR="00A174E8" w:rsidRPr="0085118E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DCC7E8C" w14:textId="77777777" w:rsidR="00CE426A" w:rsidRPr="0085118E" w:rsidRDefault="00CE426A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>VI. PRACA, MOC, ENERGIA (8 godzin lekcyjnych)</w:t>
      </w:r>
    </w:p>
    <w:p w14:paraId="04153152" w14:textId="77777777" w:rsidR="00A174E8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AF2F7E7" w14:textId="27F139CE" w:rsidR="00CE426A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26. </w:t>
      </w:r>
      <w:r w:rsidR="00CE426A" w:rsidRPr="0085118E">
        <w:rPr>
          <w:rFonts w:ascii="Times New Roman" w:hAnsi="Times New Roman" w:cs="Times New Roman"/>
          <w:sz w:val="28"/>
          <w:szCs w:val="28"/>
        </w:rPr>
        <w:t>Energia i praca</w:t>
      </w:r>
      <w:r>
        <w:rPr>
          <w:rFonts w:ascii="Times New Roman" w:hAnsi="Times New Roman" w:cs="Times New Roman"/>
          <w:sz w:val="28"/>
          <w:szCs w:val="28"/>
        </w:rPr>
        <w:t>. (</w:t>
      </w:r>
      <w:r w:rsidR="00CE426A" w:rsidRPr="0085118E">
        <w:rPr>
          <w:rFonts w:ascii="Times New Roman" w:hAnsi="Times New Roman" w:cs="Times New Roman"/>
          <w:sz w:val="28"/>
          <w:szCs w:val="28"/>
        </w:rPr>
        <w:t>formy energii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praca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jednostka pracy</w:t>
      </w:r>
      <w:r>
        <w:rPr>
          <w:rFonts w:ascii="Times New Roman" w:hAnsi="Times New Roman" w:cs="Times New Roman"/>
          <w:sz w:val="28"/>
          <w:szCs w:val="28"/>
        </w:rPr>
        <w:t>, rozwiązywanie zadań rachunkowych).</w:t>
      </w:r>
    </w:p>
    <w:p w14:paraId="704C691B" w14:textId="77777777" w:rsidR="00A174E8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3D9B44" w14:textId="44AF1E67" w:rsidR="00CE426A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27. </w:t>
      </w:r>
      <w:r w:rsidR="00CE426A" w:rsidRPr="0085118E">
        <w:rPr>
          <w:rFonts w:ascii="Times New Roman" w:hAnsi="Times New Roman" w:cs="Times New Roman"/>
          <w:sz w:val="28"/>
          <w:szCs w:val="28"/>
        </w:rPr>
        <w:t>Moc i jej jednostki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moc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jednostk</w:t>
      </w:r>
      <w:r>
        <w:rPr>
          <w:rFonts w:ascii="Times New Roman" w:hAnsi="Times New Roman" w:cs="Times New Roman"/>
          <w:sz w:val="28"/>
          <w:szCs w:val="28"/>
        </w:rPr>
        <w:t>i</w:t>
      </w:r>
      <w:r w:rsidR="00CE426A" w:rsidRPr="0085118E">
        <w:rPr>
          <w:rFonts w:ascii="Times New Roman" w:hAnsi="Times New Roman" w:cs="Times New Roman"/>
          <w:sz w:val="28"/>
          <w:szCs w:val="28"/>
        </w:rPr>
        <w:t xml:space="preserve"> mocy</w:t>
      </w:r>
      <w:r>
        <w:rPr>
          <w:rFonts w:ascii="Times New Roman" w:hAnsi="Times New Roman" w:cs="Times New Roman"/>
          <w:sz w:val="28"/>
          <w:szCs w:val="28"/>
        </w:rPr>
        <w:t>, rozwiązywanie zadań rachunkowych)</w:t>
      </w:r>
    </w:p>
    <w:p w14:paraId="40F73BB7" w14:textId="77777777" w:rsidR="00A174E8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A4946E9" w14:textId="6CDE0CCC" w:rsidR="00CE426A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28. </w:t>
      </w:r>
      <w:r w:rsidR="00CE426A" w:rsidRPr="0085118E">
        <w:rPr>
          <w:rFonts w:ascii="Times New Roman" w:hAnsi="Times New Roman" w:cs="Times New Roman"/>
          <w:sz w:val="28"/>
          <w:szCs w:val="28"/>
        </w:rPr>
        <w:t>Energia potencjalna grawitacji i potencjalna sprężystości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energia mechaniczna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rodzaje energii mechanicznej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energia potencjalna grawitacji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jednostka energii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energia potencjalna sprężystości</w:t>
      </w:r>
      <w:r>
        <w:rPr>
          <w:rFonts w:ascii="Times New Roman" w:hAnsi="Times New Roman" w:cs="Times New Roman"/>
          <w:sz w:val="28"/>
          <w:szCs w:val="28"/>
        </w:rPr>
        <w:t xml:space="preserve">, rozwiązywanie zadań rachunkowych) </w:t>
      </w:r>
    </w:p>
    <w:p w14:paraId="4AEC9180" w14:textId="77777777" w:rsidR="00A174E8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D2707DF" w14:textId="4CD1E59D" w:rsidR="00CE426A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29. E</w:t>
      </w:r>
      <w:r w:rsidR="00CE426A" w:rsidRPr="0085118E">
        <w:rPr>
          <w:rFonts w:ascii="Times New Roman" w:hAnsi="Times New Roman" w:cs="Times New Roman"/>
          <w:sz w:val="28"/>
          <w:szCs w:val="28"/>
        </w:rPr>
        <w:t>nergia kinetyczna, zasada zachowania energii mechanicznej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energia kinetyczna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układ izolowany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zasada zachowania energii</w:t>
      </w:r>
      <w:r>
        <w:rPr>
          <w:rFonts w:ascii="Times New Roman" w:hAnsi="Times New Roman" w:cs="Times New Roman"/>
          <w:sz w:val="28"/>
          <w:szCs w:val="28"/>
        </w:rPr>
        <w:t>, rozwiązywanie zadań rachunkowych)</w:t>
      </w:r>
    </w:p>
    <w:p w14:paraId="02998C7C" w14:textId="77777777" w:rsidR="00A174E8" w:rsidRDefault="00A174E8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34EBAAE" w14:textId="1B2F1738" w:rsidR="00CE426A" w:rsidRPr="0085118E" w:rsidRDefault="00CE426A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18E">
        <w:rPr>
          <w:rFonts w:ascii="Times New Roman" w:hAnsi="Times New Roman" w:cs="Times New Roman"/>
          <w:sz w:val="28"/>
          <w:szCs w:val="28"/>
        </w:rPr>
        <w:t xml:space="preserve">VII. TERMODYNAMIKA </w:t>
      </w:r>
    </w:p>
    <w:p w14:paraId="2BF75C39" w14:textId="50927FED" w:rsidR="00CE426A" w:rsidRDefault="0099237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30. </w:t>
      </w:r>
      <w:r w:rsidR="00CE426A" w:rsidRPr="0085118E">
        <w:rPr>
          <w:rFonts w:ascii="Times New Roman" w:hAnsi="Times New Roman" w:cs="Times New Roman"/>
          <w:sz w:val="28"/>
          <w:szCs w:val="28"/>
        </w:rPr>
        <w:t>Energia wewnętrzna i temperatura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energia wewnętrzna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temperatura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skale temperatur</w:t>
      </w:r>
      <w:r>
        <w:rPr>
          <w:rFonts w:ascii="Times New Roman" w:hAnsi="Times New Roman" w:cs="Times New Roman"/>
          <w:sz w:val="28"/>
          <w:szCs w:val="28"/>
        </w:rPr>
        <w:t xml:space="preserve"> oraz zamiana jednostek).</w:t>
      </w:r>
    </w:p>
    <w:p w14:paraId="3B84C55D" w14:textId="77777777" w:rsidR="00992379" w:rsidRDefault="0099237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8EB308B" w14:textId="0A46AAB2" w:rsidR="00CE426A" w:rsidRDefault="0099237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31. </w:t>
      </w:r>
      <w:r w:rsidR="00CE426A" w:rsidRPr="0085118E">
        <w:rPr>
          <w:rFonts w:ascii="Times New Roman" w:hAnsi="Times New Roman" w:cs="Times New Roman"/>
          <w:sz w:val="28"/>
          <w:szCs w:val="28"/>
        </w:rPr>
        <w:t xml:space="preserve">Zmiana energii wewnętrznej w wyniku pracy i przepływu ciepła </w:t>
      </w:r>
      <w:r>
        <w:rPr>
          <w:rFonts w:ascii="Times New Roman" w:hAnsi="Times New Roman" w:cs="Times New Roman"/>
          <w:sz w:val="28"/>
          <w:szCs w:val="28"/>
        </w:rPr>
        <w:t>(</w:t>
      </w:r>
      <w:r w:rsidR="00CE426A" w:rsidRPr="0085118E">
        <w:rPr>
          <w:rFonts w:ascii="Times New Roman" w:hAnsi="Times New Roman" w:cs="Times New Roman"/>
          <w:sz w:val="28"/>
          <w:szCs w:val="28"/>
        </w:rPr>
        <w:t>ciepło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jednostka ciepła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sposoby przekazywania ciepła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I zasada termodynamiki</w:t>
      </w:r>
      <w:r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62671EB7" w14:textId="77777777" w:rsidR="00992379" w:rsidRDefault="0099237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D8C265" w14:textId="6D60E106" w:rsidR="00CE426A" w:rsidRDefault="0099237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32. </w:t>
      </w:r>
      <w:r w:rsidR="00CE426A" w:rsidRPr="0085118E">
        <w:rPr>
          <w:rFonts w:ascii="Times New Roman" w:hAnsi="Times New Roman" w:cs="Times New Roman"/>
          <w:sz w:val="28"/>
          <w:szCs w:val="28"/>
        </w:rPr>
        <w:t>Sposoby przekazywania ciepła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przewodnictwo cieplne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konwekcja w cieczach i gazach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promieniowanie</w:t>
      </w:r>
      <w:r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453A7B32" w14:textId="77777777" w:rsidR="00992379" w:rsidRDefault="0099237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EDFEA6D" w14:textId="4C28B8DB" w:rsidR="00CE426A" w:rsidRDefault="0099237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33. </w:t>
      </w:r>
      <w:r w:rsidR="00CE426A" w:rsidRPr="0085118E">
        <w:rPr>
          <w:rFonts w:ascii="Times New Roman" w:hAnsi="Times New Roman" w:cs="Times New Roman"/>
          <w:sz w:val="28"/>
          <w:szCs w:val="28"/>
        </w:rPr>
        <w:t>Zmiany stanów skupienia ciał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topnienie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krzepnięcie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parowanie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wrzenie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skraplanie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sublimacja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resublimacja</w:t>
      </w:r>
      <w:r>
        <w:rPr>
          <w:rFonts w:ascii="Times New Roman" w:hAnsi="Times New Roman" w:cs="Times New Roman"/>
          <w:sz w:val="28"/>
          <w:szCs w:val="28"/>
        </w:rPr>
        <w:t>).</w:t>
      </w:r>
    </w:p>
    <w:p w14:paraId="6710A446" w14:textId="77777777" w:rsidR="00992379" w:rsidRDefault="0099237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25AE204" w14:textId="003C3E48" w:rsidR="00CE426A" w:rsidRDefault="0099237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34. </w:t>
      </w:r>
      <w:r w:rsidR="00CE426A" w:rsidRPr="0085118E">
        <w:rPr>
          <w:rFonts w:ascii="Times New Roman" w:hAnsi="Times New Roman" w:cs="Times New Roman"/>
          <w:sz w:val="28"/>
          <w:szCs w:val="28"/>
        </w:rPr>
        <w:t>Topnienie i krzepnięcie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E426A" w:rsidRPr="0085118E">
        <w:rPr>
          <w:rFonts w:ascii="Times New Roman" w:hAnsi="Times New Roman" w:cs="Times New Roman"/>
          <w:sz w:val="28"/>
          <w:szCs w:val="28"/>
        </w:rPr>
        <w:t>topnienie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ciepło topnienia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krzepnięcie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E426A" w:rsidRPr="0085118E">
        <w:rPr>
          <w:rFonts w:ascii="Times New Roman" w:hAnsi="Times New Roman" w:cs="Times New Roman"/>
          <w:sz w:val="28"/>
          <w:szCs w:val="28"/>
        </w:rPr>
        <w:t>ciała o budowie krystalicznej i ciała bezpostaciowe</w:t>
      </w:r>
      <w:r>
        <w:rPr>
          <w:rFonts w:ascii="Times New Roman" w:hAnsi="Times New Roman" w:cs="Times New Roman"/>
          <w:sz w:val="28"/>
          <w:szCs w:val="28"/>
        </w:rPr>
        <w:t>).</w:t>
      </w:r>
    </w:p>
    <w:p w14:paraId="5AB2CAFF" w14:textId="77777777" w:rsidR="00992379" w:rsidRPr="0085118E" w:rsidRDefault="00992379" w:rsidP="00CE42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992379" w:rsidRPr="0085118E" w:rsidSect="0085118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26A"/>
    <w:rsid w:val="0019723E"/>
    <w:rsid w:val="004512A9"/>
    <w:rsid w:val="00590DDF"/>
    <w:rsid w:val="0085118E"/>
    <w:rsid w:val="00955B91"/>
    <w:rsid w:val="00992379"/>
    <w:rsid w:val="00A174E8"/>
    <w:rsid w:val="00A65FD3"/>
    <w:rsid w:val="00CE426A"/>
    <w:rsid w:val="00D37AA6"/>
    <w:rsid w:val="00E132C9"/>
    <w:rsid w:val="00E754CE"/>
    <w:rsid w:val="00ED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CA2FEB"/>
  <w15:chartTrackingRefBased/>
  <w15:docId w15:val="{E3FD9C05-6052-4C1E-BEBE-F3E3D98EB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E42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E42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E42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E42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E42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E42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E42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E42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E42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E42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E42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E42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E426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E426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E426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E426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E426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E426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E42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E42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E42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E42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E42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E426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E426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E426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E42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E426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E426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712</Words>
  <Characters>4272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Krzysiek Rzążewski</dc:creator>
  <cp:keywords/>
  <dc:description/>
  <cp:lastModifiedBy>Marcin Przystawski</cp:lastModifiedBy>
  <cp:revision>2</cp:revision>
  <dcterms:created xsi:type="dcterms:W3CDTF">2025-08-25T07:55:00Z</dcterms:created>
  <dcterms:modified xsi:type="dcterms:W3CDTF">2025-08-25T07:55:00Z</dcterms:modified>
</cp:coreProperties>
</file>