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9F89D" w14:textId="77777777" w:rsidR="00476E91" w:rsidRDefault="00476E91" w:rsidP="00476E91">
      <w:pPr>
        <w:pStyle w:val="Textbody"/>
        <w:rPr>
          <w:rFonts w:hint="eastAsia"/>
          <w:b/>
          <w:bCs/>
        </w:rPr>
      </w:pPr>
      <w:r>
        <w:rPr>
          <w:b/>
          <w:bCs/>
        </w:rPr>
        <w:t>KLASA VII</w:t>
      </w:r>
    </w:p>
    <w:tbl>
      <w:tblPr>
        <w:tblW w:w="9580" w:type="dxa"/>
        <w:tblInd w:w="5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60"/>
        <w:gridCol w:w="4820"/>
      </w:tblGrid>
      <w:tr w:rsidR="00476E91" w14:paraId="4630B694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F35EF4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Treści nauczania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E67CB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Zagadnienia</w:t>
            </w:r>
          </w:p>
        </w:tc>
      </w:tr>
      <w:tr w:rsidR="00476E91" w14:paraId="085907E7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D931D1" w14:textId="77777777" w:rsidR="00476E91" w:rsidRDefault="00476E91" w:rsidP="005D5F22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ARYTMETYKA</w:t>
            </w:r>
          </w:p>
        </w:tc>
      </w:tr>
      <w:tr w:rsidR="00476E91" w14:paraId="6852FD8F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90EEC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Liczby wymierne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2420AF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Działania na liczbach wymiernych.</w:t>
            </w:r>
          </w:p>
          <w:p w14:paraId="56068063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Rozwinięcia dziesiętne liczb wymiernych.</w:t>
            </w:r>
          </w:p>
          <w:p w14:paraId="5278334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Oś liczbowa. Odległości liczb na osi liczbowej.</w:t>
            </w:r>
          </w:p>
        </w:tc>
      </w:tr>
      <w:tr w:rsidR="00476E91" w14:paraId="0DAC7160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63296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Procenty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F83F3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Procenty a ułamki.</w:t>
            </w:r>
          </w:p>
          <w:p w14:paraId="3155EADA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Diagramy procentowe.</w:t>
            </w:r>
          </w:p>
          <w:p w14:paraId="481F847D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Obliczanie jakim procentem jednej liczby jest druga liczba.</w:t>
            </w:r>
          </w:p>
          <w:p w14:paraId="7C2A7A56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Obliczanie procentu danej liczby i liczby, gdy dany jest jej procent.</w:t>
            </w:r>
          </w:p>
          <w:p w14:paraId="04A427A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Podwyżki i obniżki.</w:t>
            </w:r>
          </w:p>
          <w:p w14:paraId="28923FF5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 ile procent więcej, o ile mniej. Punkty procentowe.</w:t>
            </w:r>
          </w:p>
        </w:tc>
      </w:tr>
      <w:tr w:rsidR="00476E91" w14:paraId="3FD8A382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61B6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Potęgi i pierwiastki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65313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Potęga o wykładniku naturalnym.</w:t>
            </w:r>
          </w:p>
          <w:p w14:paraId="033DE822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Iloczyn i iloraz potęg o jednakowych podstawach.</w:t>
            </w:r>
          </w:p>
          <w:p w14:paraId="78FF06DD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Potęgowanie potęgi.</w:t>
            </w:r>
          </w:p>
          <w:p w14:paraId="6AB7341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Potęgowanie iloczynu i ilorazu.</w:t>
            </w:r>
          </w:p>
          <w:p w14:paraId="11552A4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Działania na potęgach.</w:t>
            </w:r>
          </w:p>
          <w:p w14:paraId="0B4283F6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Notacja wykładnicza.</w:t>
            </w:r>
          </w:p>
          <w:p w14:paraId="11CD3C6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Pierwiastki.</w:t>
            </w:r>
          </w:p>
          <w:p w14:paraId="0991F7B5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Działania na pierwiastkach.</w:t>
            </w:r>
          </w:p>
        </w:tc>
      </w:tr>
      <w:tr w:rsidR="00476E91" w14:paraId="73004125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59A60" w14:textId="77777777" w:rsidR="00476E91" w:rsidRDefault="00476E91" w:rsidP="005D5F22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ALGEBRA</w:t>
            </w:r>
          </w:p>
        </w:tc>
      </w:tr>
      <w:tr w:rsidR="00476E91" w14:paraId="0EC69BDC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0146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Wyrażenia algebraiczne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BF69C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Zapisywanie wyrażeń algebraicznych.</w:t>
            </w:r>
          </w:p>
          <w:p w14:paraId="682078E4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Obliczanie wartości wyrażeń algebraicznych.</w:t>
            </w:r>
          </w:p>
          <w:p w14:paraId="40CAA1D6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Jednomiany.</w:t>
            </w:r>
          </w:p>
          <w:p w14:paraId="38AF74DF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Sumy algebraiczne.</w:t>
            </w:r>
          </w:p>
          <w:p w14:paraId="3E235897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Dodawanie i odejmowanie sum algebraicznych.</w:t>
            </w:r>
          </w:p>
          <w:p w14:paraId="6D0A80EE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Mnożenie jednomianów przez sumy algebraiczne.</w:t>
            </w:r>
          </w:p>
          <w:p w14:paraId="47010FC4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Mnożenie sum algebraicznych.</w:t>
            </w:r>
          </w:p>
        </w:tc>
      </w:tr>
      <w:tr w:rsidR="00476E91" w14:paraId="38FD9DEB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560F9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Równania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A16821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Zapisywanie równań.</w:t>
            </w:r>
          </w:p>
          <w:p w14:paraId="5F248417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Liczba spełniająca równanie.</w:t>
            </w:r>
          </w:p>
          <w:p w14:paraId="16EC58D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Rozwiązywanie równań.</w:t>
            </w:r>
          </w:p>
          <w:p w14:paraId="0419454B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Rozwiązywanie zadań tekstowych za pomocą równań.</w:t>
            </w:r>
          </w:p>
          <w:p w14:paraId="5883F42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Procenty w zadaniach tekstowych.</w:t>
            </w:r>
          </w:p>
          <w:p w14:paraId="593A9F4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Przekształcanie wzorów.</w:t>
            </w:r>
          </w:p>
        </w:tc>
      </w:tr>
      <w:tr w:rsidR="00476E91" w14:paraId="3CB2DFF2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01783" w14:textId="77777777" w:rsidR="00476E91" w:rsidRDefault="00476E91" w:rsidP="005D5F22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GEOMETRIA</w:t>
            </w:r>
          </w:p>
        </w:tc>
      </w:tr>
      <w:tr w:rsidR="00476E91" w14:paraId="5206C8C3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461B36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Figury na płaszczyźnie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8EA75B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Proste i odcinki.</w:t>
            </w:r>
          </w:p>
          <w:p w14:paraId="44B72580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lastRenderedPageBreak/>
              <w:t>Kąty.</w:t>
            </w:r>
          </w:p>
          <w:p w14:paraId="4126785D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Własności trójkątów i czworokątów.</w:t>
            </w:r>
          </w:p>
          <w:p w14:paraId="7BE471F5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Figury przystające. Przystawanie trójkątów.</w:t>
            </w:r>
          </w:p>
          <w:p w14:paraId="05F4AC9C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Wielokąty foremne.</w:t>
            </w:r>
          </w:p>
          <w:p w14:paraId="168E7FAB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Pola trójkątów i czworokątów.</w:t>
            </w:r>
          </w:p>
          <w:p w14:paraId="73C46FED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Figury geometryczne w układzie współrzędnych.</w:t>
            </w:r>
          </w:p>
        </w:tc>
      </w:tr>
      <w:tr w:rsidR="00476E91" w14:paraId="771A43B4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50CFCE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lastRenderedPageBreak/>
              <w:t>Graniastosłupy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411269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Rozpoznawanie i rysowanie graniastosłupów.</w:t>
            </w:r>
          </w:p>
          <w:p w14:paraId="476C3AA8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Siatki graniastosłupów.</w:t>
            </w:r>
          </w:p>
          <w:p w14:paraId="1E132A2E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Pole powierzchni graniastosłupa.</w:t>
            </w:r>
          </w:p>
          <w:p w14:paraId="6045F6CF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Objętość graniastosłupa.</w:t>
            </w:r>
          </w:p>
        </w:tc>
      </w:tr>
      <w:tr w:rsidR="00476E91" w14:paraId="4B6FAC12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44ECB" w14:textId="77777777" w:rsidR="00476E91" w:rsidRDefault="00476E91" w:rsidP="005D5F22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STATYSTYKA</w:t>
            </w:r>
          </w:p>
        </w:tc>
      </w:tr>
      <w:tr w:rsidR="00476E91" w14:paraId="5AE63BE0" w14:textId="77777777" w:rsidTr="005D5F22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28FEB7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Dane statystyczne. Doświadczenia losowe.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C07398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Odczytywanie danych statystycznych.</w:t>
            </w:r>
          </w:p>
          <w:p w14:paraId="1B1F6224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Średnia arytmetyczna.</w:t>
            </w:r>
          </w:p>
          <w:p w14:paraId="1E04C357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Zbieranie i opracowywanie danych statystycznych.</w:t>
            </w:r>
          </w:p>
          <w:p w14:paraId="37C6A64A" w14:textId="77777777" w:rsidR="00476E91" w:rsidRDefault="00476E91" w:rsidP="005D5F22">
            <w:pPr>
              <w:pStyle w:val="TableContents"/>
              <w:rPr>
                <w:rFonts w:hint="eastAsia"/>
              </w:rPr>
            </w:pPr>
            <w:r>
              <w:t>Zdarzenia losowe.</w:t>
            </w:r>
          </w:p>
        </w:tc>
      </w:tr>
    </w:tbl>
    <w:p w14:paraId="4D93D5CB" w14:textId="77777777" w:rsidR="00476E91" w:rsidRDefault="00476E91" w:rsidP="00476E91">
      <w:pPr>
        <w:pStyle w:val="Standard"/>
        <w:rPr>
          <w:rFonts w:hint="eastAsia"/>
        </w:rPr>
      </w:pPr>
    </w:p>
    <w:p w14:paraId="1FE17CA8" w14:textId="77777777" w:rsidR="00E74791" w:rsidRPr="00476E91" w:rsidRDefault="00E74791" w:rsidP="00476E91"/>
    <w:sectPr w:rsidR="00E74791" w:rsidRPr="00476E91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2BABF" w14:textId="77777777" w:rsidR="00777FD4" w:rsidRDefault="00777FD4" w:rsidP="00592FCE">
      <w:r>
        <w:separator/>
      </w:r>
    </w:p>
  </w:endnote>
  <w:endnote w:type="continuationSeparator" w:id="0">
    <w:p w14:paraId="19AA541C" w14:textId="77777777" w:rsidR="00777FD4" w:rsidRDefault="00777FD4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2FEF9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164C4271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069DB46F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C419D" w14:textId="77777777" w:rsidR="00777FD4" w:rsidRDefault="00777FD4" w:rsidP="00592FCE">
      <w:r>
        <w:separator/>
      </w:r>
    </w:p>
  </w:footnote>
  <w:footnote w:type="continuationSeparator" w:id="0">
    <w:p w14:paraId="60817167" w14:textId="77777777" w:rsidR="00777FD4" w:rsidRDefault="00777FD4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F9F2F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0CE7B2EC" wp14:editId="2FC7C8A0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3DCAB819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250571BF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4"/>
  </w:num>
  <w:num w:numId="2" w16cid:durableId="806580867">
    <w:abstractNumId w:val="8"/>
  </w:num>
  <w:num w:numId="3" w16cid:durableId="873619045">
    <w:abstractNumId w:val="0"/>
  </w:num>
  <w:num w:numId="4" w16cid:durableId="946891190">
    <w:abstractNumId w:val="1"/>
  </w:num>
  <w:num w:numId="5" w16cid:durableId="81880381">
    <w:abstractNumId w:val="12"/>
  </w:num>
  <w:num w:numId="6" w16cid:durableId="686565773">
    <w:abstractNumId w:val="11"/>
  </w:num>
  <w:num w:numId="7" w16cid:durableId="690112210">
    <w:abstractNumId w:val="10"/>
  </w:num>
  <w:num w:numId="8" w16cid:durableId="999847051">
    <w:abstractNumId w:val="13"/>
  </w:num>
  <w:num w:numId="9" w16cid:durableId="1961255226">
    <w:abstractNumId w:val="3"/>
  </w:num>
  <w:num w:numId="10" w16cid:durableId="1443526144">
    <w:abstractNumId w:val="9"/>
  </w:num>
  <w:num w:numId="11" w16cid:durableId="16390611">
    <w:abstractNumId w:val="5"/>
  </w:num>
  <w:num w:numId="12" w16cid:durableId="636840635">
    <w:abstractNumId w:val="7"/>
  </w:num>
  <w:num w:numId="13" w16cid:durableId="1301035507">
    <w:abstractNumId w:val="2"/>
  </w:num>
  <w:num w:numId="14" w16cid:durableId="1685937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76E91"/>
    <w:rsid w:val="004A0042"/>
    <w:rsid w:val="00592FCE"/>
    <w:rsid w:val="005E01E3"/>
    <w:rsid w:val="005F1C8F"/>
    <w:rsid w:val="005F42B7"/>
    <w:rsid w:val="0066774B"/>
    <w:rsid w:val="006A7E2E"/>
    <w:rsid w:val="006E48F6"/>
    <w:rsid w:val="00777FD4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F0503"/>
    <w:rsid w:val="00F21E04"/>
    <w:rsid w:val="00F24C9D"/>
    <w:rsid w:val="00F325C3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6372B4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476E91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ks. Sebastian Sobkowiak MSF</cp:lastModifiedBy>
  <cp:revision>3</cp:revision>
  <cp:lastPrinted>2025-01-09T11:45:00Z</cp:lastPrinted>
  <dcterms:created xsi:type="dcterms:W3CDTF">2025-09-22T08:54:00Z</dcterms:created>
  <dcterms:modified xsi:type="dcterms:W3CDTF">2025-12-05T09:31:00Z</dcterms:modified>
</cp:coreProperties>
</file>